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6"/>
        <w:jc w:val="right"/>
        <w:rPr>
          <w:sz w:val="28"/>
          <w:szCs w:val="28"/>
          <w:lang w:eastAsia="en-US" w:bidi="en-US"/>
        </w:rPr>
      </w:pPr>
      <w:r>
        <w:rPr/>
      </w:r>
    </w:p>
    <w:p>
      <w:pPr>
        <w:pStyle w:val="Style26"/>
        <w:ind w:right="113" w:hanging="0"/>
        <w:jc w:val="both"/>
        <w:rPr>
          <w:rFonts w:ascii="Times New Roman" w:hAnsi="Times New Roman"/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</w:r>
    </w:p>
    <w:p>
      <w:pPr>
        <w:pStyle w:val="Style26"/>
        <w:ind w:right="113" w:firstLine="567"/>
        <w:jc w:val="both"/>
        <w:rPr>
          <w:rFonts w:ascii="Times New Roman" w:hAnsi="Times New Roman"/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</w:r>
    </w:p>
    <w:p>
      <w:pPr>
        <w:pStyle w:val="Style26"/>
        <w:ind w:right="113" w:firstLine="567"/>
        <w:jc w:val="both"/>
        <w:rPr>
          <w:rFonts w:ascii="Times New Roman" w:hAnsi="Times New Roman"/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 xml:space="preserve">Данные материалы доступны по ссылкам: </w:t>
      </w:r>
    </w:p>
    <w:p>
      <w:pPr>
        <w:pStyle w:val="Style26"/>
        <w:ind w:right="113" w:hanging="0"/>
        <w:jc w:val="both"/>
        <w:rPr>
          <w:rFonts w:ascii="Times New Roman" w:hAnsi="Times New Roman"/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https://</w:t>
      </w:r>
      <w:r>
        <w:rPr>
          <w:sz w:val="28"/>
          <w:szCs w:val="28"/>
          <w:lang w:eastAsia="en-US" w:bidi="en-US"/>
        </w:rPr>
        <w:t>мвд.рф</w:t>
      </w:r>
      <w:r>
        <w:rPr>
          <w:sz w:val="28"/>
          <w:szCs w:val="28"/>
          <w:lang w:eastAsia="en-US" w:bidi="en-US"/>
        </w:rPr>
        <w:t>/Videoarhiv/Socialnaja_reklama/item/31855866/</w:t>
      </w:r>
    </w:p>
    <w:p>
      <w:pPr>
        <w:pStyle w:val="Style26"/>
        <w:ind w:right="113" w:hanging="0"/>
        <w:jc w:val="both"/>
        <w:rPr>
          <w:rFonts w:ascii="Times New Roman" w:hAnsi="Times New Roman"/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«Об ответственности за экстремизм»;</w:t>
      </w:r>
    </w:p>
    <w:p>
      <w:pPr>
        <w:pStyle w:val="Style26"/>
        <w:ind w:right="113" w:hanging="0"/>
        <w:jc w:val="both"/>
        <w:rPr>
          <w:rFonts w:ascii="Times New Roman" w:hAnsi="Times New Roman"/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https://</w:t>
      </w:r>
      <w:r>
        <w:rPr>
          <w:sz w:val="28"/>
          <w:szCs w:val="28"/>
          <w:lang w:eastAsia="en-US" w:bidi="en-US"/>
        </w:rPr>
        <w:t>мвд.рф</w:t>
      </w:r>
      <w:r>
        <w:rPr>
          <w:sz w:val="28"/>
          <w:szCs w:val="28"/>
          <w:lang w:eastAsia="en-US" w:bidi="en-US"/>
        </w:rPr>
        <w:t>/Videoarhiv/Socialnaja_reklama/item/318</w:t>
      </w:r>
      <w:r>
        <w:rPr>
          <w:sz w:val="28"/>
          <w:szCs w:val="28"/>
          <w:lang w:eastAsia="en-US" w:bidi="en-US"/>
        </w:rPr>
        <w:t>12543</w:t>
      </w:r>
      <w:r>
        <w:rPr>
          <w:sz w:val="28"/>
          <w:szCs w:val="28"/>
          <w:lang w:eastAsia="en-US" w:bidi="en-US"/>
        </w:rPr>
        <w:t>/</w:t>
      </w:r>
    </w:p>
    <w:p>
      <w:pPr>
        <w:pStyle w:val="Style26"/>
        <w:ind w:right="113" w:hanging="0"/>
        <w:jc w:val="both"/>
        <w:rPr>
          <w:rFonts w:ascii="Times New Roman" w:hAnsi="Times New Roman"/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«О правилах поведения в социальных сетях»;</w:t>
      </w:r>
    </w:p>
    <w:p>
      <w:pPr>
        <w:pStyle w:val="Style26"/>
        <w:ind w:right="113" w:hanging="0"/>
        <w:jc w:val="both"/>
        <w:rPr>
          <w:rFonts w:ascii="Times New Roman" w:hAnsi="Times New Roman"/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https://мвд.рф/Videoarhiv/Socialnaja_reklama/item/3</w:t>
      </w:r>
      <w:r>
        <w:rPr>
          <w:sz w:val="28"/>
          <w:szCs w:val="28"/>
          <w:lang w:eastAsia="en-US" w:bidi="en-US"/>
        </w:rPr>
        <w:t>2118891</w:t>
      </w:r>
      <w:r>
        <w:rPr>
          <w:sz w:val="28"/>
          <w:szCs w:val="28"/>
          <w:lang w:eastAsia="en-US" w:bidi="en-US"/>
        </w:rPr>
        <w:t>/</w:t>
      </w:r>
    </w:p>
    <w:p>
      <w:pPr>
        <w:pStyle w:val="Style26"/>
        <w:ind w:right="113" w:hanging="0"/>
        <w:jc w:val="both"/>
        <w:rPr>
          <w:rFonts w:eastAsia="Arial Unicode MS"/>
          <w:u w:val="single"/>
          <w:lang w:val="en-US" w:eastAsia="ru-RU"/>
        </w:rPr>
      </w:pPr>
      <w:r>
        <w:rPr>
          <w:sz w:val="28"/>
          <w:szCs w:val="28"/>
          <w:lang w:eastAsia="en-US" w:bidi="en-US"/>
        </w:rPr>
        <w:t>«Что такое несанкционированный митинг».</w:t>
      </w:r>
    </w:p>
    <w:sectPr>
      <w:type w:val="nextPage"/>
      <w:pgSz w:w="11906" w:h="16838"/>
      <w:pgMar w:left="1425" w:right="849" w:gutter="0" w:header="0" w:top="284" w:footer="0" w:bottom="51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swiss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1">
    <w:name w:val="Heading 1"/>
    <w:basedOn w:val="Style11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Style11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Style26"/>
    <w:qFormat/>
    <w:pPr>
      <w:keepNext w:val="true"/>
      <w:ind w:left="0" w:right="0" w:hanging="0"/>
      <w:jc w:val="center"/>
      <w:outlineLvl w:val="2"/>
    </w:pPr>
    <w:rPr>
      <w:rFonts w:ascii="Courier New" w:hAnsi="Courier New"/>
      <w:b/>
      <w:sz w:val="28"/>
    </w:rPr>
  </w:style>
  <w:style w:type="paragraph" w:styleId="4">
    <w:name w:val="Heading 4"/>
    <w:basedOn w:val="Style11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Style26"/>
    <w:qFormat/>
    <w:pPr>
      <w:keepNext w:val="true"/>
      <w:pBdr>
        <w:bottom w:val="single" w:sz="8" w:space="6" w:color="000000"/>
      </w:pBdr>
      <w:ind w:left="0" w:right="0" w:hanging="0"/>
      <w:outlineLvl w:val="4"/>
    </w:pPr>
    <w:rPr>
      <w:b/>
      <w:sz w:val="22"/>
    </w:rPr>
  </w:style>
  <w:style w:type="paragraph" w:styleId="6">
    <w:name w:val="Heading 6"/>
    <w:basedOn w:val="Style11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Style11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Style11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Style11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link w:val="13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link w:val="23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uiPriority w:val="10"/>
    <w:qFormat/>
    <w:rPr>
      <w:sz w:val="48"/>
      <w:szCs w:val="48"/>
    </w:rPr>
  </w:style>
  <w:style w:type="character" w:styleId="SubtitleChar">
    <w:name w:val="Subtitle Char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uiPriority w:val="99"/>
    <w:qFormat/>
    <w:rPr/>
  </w:style>
  <w:style w:type="character" w:styleId="FooterChar">
    <w:name w:val="Footer Char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Style5">
    <w:name w:val="Интернет-ссылка"/>
    <w:uiPriority w:val="99"/>
    <w:unhideWhenUsed/>
    <w:rPr>
      <w:color w:val="0000FF" w:themeColor="hyperlink"/>
      <w:u w:val="single"/>
    </w:rPr>
  </w:style>
  <w:style w:type="character" w:styleId="FootnoteTextChar">
    <w:name w:val="Footnote Text Char"/>
    <w:uiPriority w:val="99"/>
    <w:qFormat/>
    <w:rPr>
      <w:sz w:val="18"/>
    </w:rPr>
  </w:style>
  <w:style w:type="character" w:styleId="Style6">
    <w:name w:val="Привязка сноски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7">
    <w:name w:val="Привязка концевой сноски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Style8">
    <w:name w:val="Основной шрифт абзаца"/>
    <w:semiHidden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AbsatzStandardschriftart">
    <w:name w:val="Absatz-Standardschriftart"/>
    <w:qFormat/>
    <w:rPr/>
  </w:style>
  <w:style w:type="character" w:styleId="11">
    <w:name w:val="Основной шрифт абзаца1"/>
    <w:qFormat/>
    <w:rPr/>
  </w:style>
  <w:style w:type="character" w:styleId="Style9">
    <w:name w:val="Гиперссылка"/>
    <w:basedOn w:val="21"/>
    <w:qFormat/>
    <w:rPr>
      <w:color w:val="0000FF"/>
      <w:u w:val="single"/>
    </w:rPr>
  </w:style>
  <w:style w:type="character" w:styleId="Style10">
    <w:name w:val="Текст выноски Знак"/>
    <w:basedOn w:val="Style8"/>
    <w:semiHidden/>
    <w:qFormat/>
    <w:rPr>
      <w:rFonts w:ascii="Tahoma" w:hAnsi="Tahoma"/>
      <w:sz w:val="16"/>
      <w:szCs w:val="16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Style26"/>
    <w:next w:val="Style12"/>
    <w:qFormat/>
    <w:pPr>
      <w:keepNext w:val="true"/>
      <w:spacing w:before="240" w:after="120"/>
    </w:pPr>
    <w:rPr>
      <w:rFonts w:ascii="Arial" w:hAnsi="Arial" w:eastAsia="Lucida Sans Unicode"/>
      <w:sz w:val="28"/>
      <w:szCs w:val="28"/>
    </w:rPr>
  </w:style>
  <w:style w:type="paragraph" w:styleId="Style12">
    <w:name w:val="Body Text"/>
    <w:basedOn w:val="Style26"/>
    <w:pPr>
      <w:spacing w:before="0" w:after="120"/>
    </w:pPr>
    <w:rPr/>
  </w:style>
  <w:style w:type="paragraph" w:styleId="Style13">
    <w:name w:val="List"/>
    <w:basedOn w:val="Style12"/>
    <w:pPr/>
    <w:rPr>
      <w:rFonts w:ascii="Arial" w:hAnsi="Arial"/>
    </w:rPr>
  </w:style>
  <w:style w:type="paragraph" w:styleId="Style14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Arial Unicode MS"/>
    </w:rPr>
  </w:style>
  <w:style w:type="paragraph" w:styleId="ListParagraph">
    <w:name w:val="List Paragraph"/>
    <w:uiPriority w:val="34"/>
    <w:qFormat/>
    <w:pPr>
      <w:widowControl/>
      <w:suppressAutoHyphens w:val="true"/>
      <w:bidi w:val="0"/>
      <w:spacing w:before="0" w:after="0"/>
      <w:ind w:left="720" w:hanging="0"/>
      <w:contextualSpacing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Style16">
    <w:name w:val="Title"/>
    <w:basedOn w:val="Style11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17">
    <w:name w:val="Subtitle"/>
    <w:basedOn w:val="Style11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uiPriority w:val="29"/>
    <w:qFormat/>
    <w:pPr>
      <w:widowControl/>
      <w:suppressAutoHyphens w:val="true"/>
      <w:bidi w:val="0"/>
      <w:spacing w:before="0" w:after="0"/>
      <w:ind w:left="720" w:right="720" w:hanging="0"/>
      <w:jc w:val="left"/>
    </w:pPr>
    <w:rPr>
      <w:rFonts w:ascii="Times New Roman" w:hAnsi="Times New Roman" w:eastAsia="Times New Roman" w:cs="Times New Roman"/>
      <w:i/>
      <w:color w:val="auto"/>
      <w:kern w:val="0"/>
      <w:sz w:val="20"/>
      <w:szCs w:val="20"/>
      <w:lang w:val="ru-RU" w:eastAsia="zh-CN" w:bidi="ar-SA"/>
    </w:rPr>
  </w:style>
  <w:style w:type="paragraph" w:styleId="IntenseQuote">
    <w:name w:val="Intense Quote"/>
    <w:uiPriority w:val="30"/>
    <w:qFormat/>
    <w:pPr>
      <w:widowControl/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uppressAutoHyphens w:val="true"/>
      <w:bidi w:val="0"/>
      <w:spacing w:before="0" w:after="0"/>
      <w:ind w:left="720" w:right="720" w:hanging="0"/>
      <w:jc w:val="left"/>
    </w:pPr>
    <w:rPr>
      <w:rFonts w:ascii="Times New Roman" w:hAnsi="Times New Roman" w:eastAsia="Times New Roman" w:cs="Times New Roman"/>
      <w:i/>
      <w:color w:val="auto"/>
      <w:kern w:val="0"/>
      <w:sz w:val="20"/>
      <w:szCs w:val="20"/>
      <w:lang w:val="ru-RU" w:eastAsia="zh-CN" w:bidi="ar-SA"/>
    </w:rPr>
  </w:style>
  <w:style w:type="paragraph" w:styleId="Style18">
    <w:name w:val="Верхний и нижний колонтитулы"/>
    <w:basedOn w:val="Normal"/>
    <w:qFormat/>
    <w:pPr/>
    <w:rPr/>
  </w:style>
  <w:style w:type="paragraph" w:styleId="Style19">
    <w:name w:val="Колонтитул"/>
    <w:basedOn w:val="Normal"/>
    <w:qFormat/>
    <w:pPr/>
    <w:rPr/>
  </w:style>
  <w:style w:type="paragraph" w:styleId="Style20">
    <w:name w:val="Header"/>
    <w:basedOn w:val="Style18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1">
    <w:name w:val="Footer"/>
    <w:basedOn w:val="Style18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2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3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Style15"/>
    <w:uiPriority w:val="39"/>
    <w:unhideWhenUsed/>
    <w:pPr>
      <w:spacing w:before="0" w:after="57"/>
      <w:ind w:left="0" w:right="0" w:hanging="0"/>
    </w:pPr>
    <w:rPr/>
  </w:style>
  <w:style w:type="paragraph" w:styleId="22">
    <w:name w:val="TOC 2"/>
    <w:basedOn w:val="Style15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Style15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Style15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Style15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Style15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Style15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Style15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Style15"/>
    <w:uiPriority w:val="39"/>
    <w:unhideWhenUsed/>
    <w:pPr>
      <w:spacing w:before="0" w:after="57"/>
      <w:ind w:left="2268" w:right="0" w:hanging="0"/>
    </w:pPr>
    <w:rPr/>
  </w:style>
  <w:style w:type="paragraph" w:styleId="Style24">
    <w:name w:val="Index Heading"/>
    <w:basedOn w:val="Style11"/>
    <w:pPr/>
    <w:rPr/>
  </w:style>
  <w:style w:type="paragraph" w:styleId="Style25">
    <w:name w:val="TOC Heading"/>
    <w:uiPriority w:val="39"/>
    <w:unhideWhenUsed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Style26">
    <w:name w:val="Обычный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Style27">
    <w:name w:val="Название объекта"/>
    <w:basedOn w:val="Style26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23">
    <w:name w:val="Указатель2"/>
    <w:basedOn w:val="Style26"/>
    <w:qFormat/>
    <w:pPr>
      <w:suppressLineNumbers/>
    </w:pPr>
    <w:rPr/>
  </w:style>
  <w:style w:type="paragraph" w:styleId="13">
    <w:name w:val="Название1"/>
    <w:basedOn w:val="Style26"/>
    <w:qFormat/>
    <w:pPr>
      <w:suppressLineNumbers/>
      <w:spacing w:before="120" w:after="120"/>
    </w:pPr>
    <w:rPr>
      <w:rFonts w:ascii="Arial" w:hAnsi="Arial"/>
      <w:i/>
      <w:iCs/>
      <w:sz w:val="20"/>
      <w:szCs w:val="24"/>
    </w:rPr>
  </w:style>
  <w:style w:type="paragraph" w:styleId="14">
    <w:name w:val="Указатель1"/>
    <w:basedOn w:val="Style26"/>
    <w:qFormat/>
    <w:pPr>
      <w:suppressLineNumbers/>
    </w:pPr>
    <w:rPr>
      <w:rFonts w:ascii="Arial" w:hAnsi="Arial"/>
    </w:rPr>
  </w:style>
  <w:style w:type="paragraph" w:styleId="Style28">
    <w:name w:val="Обычный (веб)"/>
    <w:basedOn w:val="Style26"/>
    <w:qFormat/>
    <w:pPr>
      <w:spacing w:before="280" w:after="119"/>
    </w:pPr>
    <w:rPr>
      <w:sz w:val="24"/>
      <w:szCs w:val="24"/>
    </w:rPr>
  </w:style>
  <w:style w:type="paragraph" w:styleId="Style29">
    <w:name w:val="Содержимое таблицы"/>
    <w:basedOn w:val="Style26"/>
    <w:qFormat/>
    <w:pPr>
      <w:suppressLineNumbers/>
    </w:pPr>
    <w:rPr/>
  </w:style>
  <w:style w:type="paragraph" w:styleId="Style30">
    <w:name w:val="Заголовок таблицы"/>
    <w:basedOn w:val="Style29"/>
    <w:qFormat/>
    <w:pPr>
      <w:suppressLineNumbers/>
      <w:jc w:val="center"/>
    </w:pPr>
    <w:rPr>
      <w:b/>
      <w:bCs/>
    </w:rPr>
  </w:style>
  <w:style w:type="paragraph" w:styleId="Style31">
    <w:name w:val="Текст выноски"/>
    <w:basedOn w:val="Style26"/>
    <w:semiHidden/>
    <w:qFormat/>
    <w:pPr/>
    <w:rPr>
      <w:rFonts w:ascii="Tahoma" w:hAnsi="Tahoma"/>
      <w:sz w:val="16"/>
      <w:szCs w:val="16"/>
    </w:rPr>
  </w:style>
  <w:style w:type="numbering" w:styleId="Style32">
    <w:name w:val="Нет списка"/>
    <w:semiHidden/>
    <w:qFormat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LibreOffice/7.3.4.2$Windows_X86_64 LibreOffice_project/728fec16bd5f605073805c3c9e7c4212a0120dc5</Application>
  <AppVersion>15.0000</AppVersion>
  <Pages>1</Pages>
  <Words>22</Words>
  <Characters>315</Characters>
  <CharactersWithSpaces>331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2021-12-14T13:47:35Z</cp:lastPrinted>
  <dcterms:modified xsi:type="dcterms:W3CDTF">2022-10-03T16:57:21Z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