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A3" w:rsidRDefault="004534A3" w:rsidP="004534A3">
      <w:pPr>
        <w:pStyle w:val="a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6489812" cy="8858250"/>
            <wp:effectExtent l="19050" t="0" r="6238" b="0"/>
            <wp:docPr id="1" name="Рисунок 1" descr="F:\программы ПФДО\линия жиз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граммы ПФДО\линия жизн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156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491696" cy="8860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4A3" w:rsidRDefault="004534A3" w:rsidP="009B4D3E">
      <w:pPr>
        <w:pStyle w:val="a6"/>
        <w:jc w:val="center"/>
        <w:rPr>
          <w:rFonts w:ascii="Times New Roman" w:hAnsi="Times New Roman" w:cs="Times New Roman"/>
          <w:i/>
        </w:rPr>
      </w:pPr>
    </w:p>
    <w:p w:rsidR="004534A3" w:rsidRDefault="004534A3" w:rsidP="009B4D3E">
      <w:pPr>
        <w:pStyle w:val="a6"/>
        <w:jc w:val="center"/>
        <w:rPr>
          <w:rFonts w:ascii="Times New Roman" w:hAnsi="Times New Roman" w:cs="Times New Roman"/>
          <w:i/>
        </w:rPr>
      </w:pPr>
    </w:p>
    <w:p w:rsidR="009B4D3E" w:rsidRDefault="009B4D3E">
      <w:pPr>
        <w:pStyle w:val="40"/>
        <w:shd w:val="clear" w:color="auto" w:fill="auto"/>
        <w:spacing w:before="0" w:after="4138"/>
        <w:ind w:left="200"/>
        <w:jc w:val="center"/>
        <w:rPr>
          <w:rStyle w:val="3"/>
          <w:b w:val="0"/>
          <w:bCs w:val="0"/>
        </w:rPr>
      </w:pPr>
    </w:p>
    <w:p w:rsidR="009B4D3E" w:rsidRDefault="009B4D3E">
      <w:pPr>
        <w:pStyle w:val="40"/>
        <w:shd w:val="clear" w:color="auto" w:fill="auto"/>
        <w:spacing w:before="0" w:after="4138"/>
        <w:ind w:left="200"/>
        <w:jc w:val="center"/>
        <w:rPr>
          <w:rStyle w:val="3"/>
          <w:b w:val="0"/>
          <w:bCs w:val="0"/>
        </w:rPr>
      </w:pPr>
    </w:p>
    <w:p w:rsidR="009B4D3E" w:rsidRDefault="009B4D3E">
      <w:pPr>
        <w:pStyle w:val="40"/>
        <w:shd w:val="clear" w:color="auto" w:fill="auto"/>
        <w:spacing w:before="0" w:after="4138"/>
        <w:ind w:left="200"/>
        <w:jc w:val="center"/>
        <w:sectPr w:rsidR="009B4D3E" w:rsidSect="004534A3">
          <w:pgSz w:w="11900" w:h="16840"/>
          <w:pgMar w:top="879" w:right="1383" w:bottom="879" w:left="1021" w:header="0" w:footer="6" w:gutter="0"/>
          <w:cols w:space="720"/>
          <w:noEndnote/>
          <w:docGrid w:linePitch="360"/>
        </w:sectPr>
      </w:pPr>
    </w:p>
    <w:p w:rsidR="00CC77A2" w:rsidRDefault="00B4319C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066"/>
        </w:tabs>
        <w:spacing w:after="134"/>
        <w:ind w:left="3720"/>
      </w:pPr>
      <w:bookmarkStart w:id="0" w:name="bookmark1"/>
      <w:r>
        <w:lastRenderedPageBreak/>
        <w:t>Пояснительная записка</w:t>
      </w:r>
      <w:bookmarkEnd w:id="0"/>
    </w:p>
    <w:p w:rsidR="00CC77A2" w:rsidRDefault="00B4319C">
      <w:pPr>
        <w:pStyle w:val="20"/>
        <w:shd w:val="clear" w:color="auto" w:fill="auto"/>
        <w:spacing w:before="0"/>
        <w:ind w:firstLine="600"/>
        <w:jc w:val="both"/>
      </w:pPr>
      <w:r>
        <w:t>Курс «Линия жизни» для 8-9 класса составлен в соответствии с требованиями стандарта основного общего образования по биологии.</w:t>
      </w:r>
    </w:p>
    <w:p w:rsidR="00CC77A2" w:rsidRDefault="00B4319C">
      <w:pPr>
        <w:pStyle w:val="20"/>
        <w:shd w:val="clear" w:color="auto" w:fill="auto"/>
        <w:spacing w:before="0"/>
        <w:ind w:firstLine="600"/>
        <w:jc w:val="both"/>
      </w:pPr>
      <w:r>
        <w:t>Внеурочная деятельность «Линия жизни» позволит расширить и систематизировать знания учащихся о важнейших признаках основных царств живой природы: животных, растений, грибов, бактерий и простейших организмов; классификации растений и животных: отдел (тип), класс; об усложнении растений и животных в процессе эволюции; о биоразнообразии как основы устойчивости биосферы и результата эволюции.</w:t>
      </w:r>
    </w:p>
    <w:p w:rsidR="00CC77A2" w:rsidRDefault="00B4319C">
      <w:pPr>
        <w:pStyle w:val="20"/>
        <w:shd w:val="clear" w:color="auto" w:fill="auto"/>
        <w:spacing w:before="0"/>
        <w:ind w:firstLine="380"/>
        <w:jc w:val="both"/>
      </w:pPr>
      <w:r>
        <w:t xml:space="preserve">Преподавание внеурочной </w:t>
      </w:r>
      <w:proofErr w:type="spellStart"/>
      <w:r>
        <w:t>деятельночти</w:t>
      </w:r>
      <w:proofErr w:type="spellEnd"/>
      <w:r>
        <w:t xml:space="preserve"> предполагает использование различных педагогических методов и приёмов: лекционно-семинарской системы занятий, выполнение лабораторных работ, тренинги - работа с тренировочными заданиями и кодификаторами в форме ОГЭ. Применение разнообразных форм учебно-познавательной деятельности: работа с текстом, научно-популярной литературой, разнообразными наглядными пособиями (таблицы, схемы, плакаты), с живым и гербарным материалом, постоянными и временными препаратами, Интернет ресурсами, позволяет реализовывать индивидуальный и дифференцированный подход к обучению.</w:t>
      </w:r>
    </w:p>
    <w:p w:rsidR="00CC77A2" w:rsidRDefault="00B4319C">
      <w:pPr>
        <w:pStyle w:val="20"/>
        <w:shd w:val="clear" w:color="auto" w:fill="auto"/>
        <w:spacing w:before="0"/>
        <w:ind w:firstLine="380"/>
        <w:jc w:val="both"/>
      </w:pPr>
      <w:r>
        <w:t>Разнообразие лабораторных и практических работ предполагает возможность выбора конкретных тем работ и форм их проведения с учётом материального обеспечения школы и резерва времени. Учащиеся могут выбрать тему и объём сообщения на интересующую их тему.</w:t>
      </w:r>
    </w:p>
    <w:p w:rsidR="00CC77A2" w:rsidRDefault="00B4319C">
      <w:pPr>
        <w:pStyle w:val="20"/>
        <w:shd w:val="clear" w:color="auto" w:fill="auto"/>
        <w:spacing w:before="0"/>
        <w:ind w:firstLine="380"/>
        <w:jc w:val="both"/>
      </w:pPr>
      <w:r>
        <w:t>Отработка навыка работы с кодификаторами в форме ОГЭ, умение отбирать материал и составлять отчёт о проделанной лабораторной работе способствует успешности учащихся в овладении знаниями.</w:t>
      </w:r>
    </w:p>
    <w:p w:rsidR="00CC77A2" w:rsidRDefault="00B4319C">
      <w:pPr>
        <w:pStyle w:val="20"/>
        <w:shd w:val="clear" w:color="auto" w:fill="auto"/>
        <w:spacing w:before="0"/>
        <w:ind w:firstLine="380"/>
        <w:jc w:val="both"/>
      </w:pPr>
      <w:r>
        <w:t>Изучение материала данного курса целенаправленно на подготовку школьников к государственной итоговой аттестации (ОГЭ) и дальнейшему выбору биологического и медицинского профиля.</w:t>
      </w:r>
    </w:p>
    <w:p w:rsidR="00CC77A2" w:rsidRDefault="00B4319C">
      <w:pPr>
        <w:pStyle w:val="20"/>
        <w:shd w:val="clear" w:color="auto" w:fill="auto"/>
        <w:spacing w:before="0"/>
        <w:ind w:firstLine="380"/>
        <w:jc w:val="both"/>
      </w:pPr>
      <w:r>
        <w:t xml:space="preserve">Внеурочная деятельность рассчитан на 34 часа учебных занятий в </w:t>
      </w:r>
      <w:r w:rsidR="00590424">
        <w:t xml:space="preserve">8 - </w:t>
      </w:r>
      <w:r>
        <w:t>9 классах средней школы.</w:t>
      </w:r>
    </w:p>
    <w:p w:rsidR="00CC77A2" w:rsidRDefault="00B4319C">
      <w:pPr>
        <w:pStyle w:val="50"/>
        <w:shd w:val="clear" w:color="auto" w:fill="auto"/>
      </w:pPr>
      <w:r>
        <w:t>Цель курса:</w:t>
      </w:r>
    </w:p>
    <w:p w:rsidR="00CC77A2" w:rsidRDefault="00B4319C">
      <w:pPr>
        <w:pStyle w:val="60"/>
        <w:shd w:val="clear" w:color="auto" w:fill="auto"/>
        <w:spacing w:after="561"/>
      </w:pPr>
      <w:r>
        <w:t>Систематизация знаний учащихся о важнейших отличительных признаках основных царств живой природы и подготовка школьников к государственной итоговой аттестации.</w:t>
      </w:r>
    </w:p>
    <w:p w:rsidR="00CC77A2" w:rsidRDefault="00B4319C">
      <w:pPr>
        <w:pStyle w:val="22"/>
        <w:keepNext/>
        <w:keepLines/>
        <w:shd w:val="clear" w:color="auto" w:fill="auto"/>
        <w:spacing w:after="0" w:line="274" w:lineRule="exact"/>
        <w:jc w:val="both"/>
      </w:pPr>
      <w:bookmarkStart w:id="1" w:name="bookmark2"/>
      <w:r>
        <w:t>Задачи курса:</w:t>
      </w:r>
      <w:bookmarkEnd w:id="1"/>
    </w:p>
    <w:p w:rsidR="00CC77A2" w:rsidRDefault="00B4319C">
      <w:pPr>
        <w:pStyle w:val="20"/>
        <w:numPr>
          <w:ilvl w:val="0"/>
          <w:numId w:val="2"/>
        </w:numPr>
        <w:shd w:val="clear" w:color="auto" w:fill="auto"/>
        <w:tabs>
          <w:tab w:val="left" w:pos="496"/>
        </w:tabs>
        <w:spacing w:before="0"/>
        <w:ind w:firstLine="240"/>
        <w:jc w:val="both"/>
      </w:pPr>
      <w:r>
        <w:t>Расширить и систематизировать знания о важнейших отличительных признаках основных царств живой природы: животных, растений, грибов, бактерий и простейших организмов.</w:t>
      </w:r>
    </w:p>
    <w:p w:rsidR="00CC77A2" w:rsidRDefault="00B4319C">
      <w:pPr>
        <w:pStyle w:val="20"/>
        <w:numPr>
          <w:ilvl w:val="0"/>
          <w:numId w:val="2"/>
        </w:numPr>
        <w:shd w:val="clear" w:color="auto" w:fill="auto"/>
        <w:tabs>
          <w:tab w:val="left" w:pos="558"/>
        </w:tabs>
        <w:spacing w:before="0"/>
        <w:ind w:firstLine="240"/>
        <w:jc w:val="both"/>
      </w:pPr>
      <w:r>
        <w:t>Сформировать понимание основных процессов жизнедеятельности живых организмов.</w:t>
      </w:r>
    </w:p>
    <w:p w:rsidR="00CC77A2" w:rsidRDefault="00B4319C">
      <w:pPr>
        <w:pStyle w:val="20"/>
        <w:numPr>
          <w:ilvl w:val="0"/>
          <w:numId w:val="2"/>
        </w:numPr>
        <w:shd w:val="clear" w:color="auto" w:fill="auto"/>
        <w:tabs>
          <w:tab w:val="left" w:pos="510"/>
        </w:tabs>
        <w:spacing w:before="0" w:after="42"/>
        <w:ind w:firstLine="240"/>
        <w:jc w:val="both"/>
      </w:pPr>
      <w:r>
        <w:t>Развить умения анализировать, сравнивать, обобщать, делать логические выводы и устанавливать причинно-следственные связи на основе изучения строения и жизнедеятельности организмов.</w:t>
      </w:r>
    </w:p>
    <w:p w:rsidR="00CC77A2" w:rsidRDefault="00B4319C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257"/>
        </w:tabs>
        <w:spacing w:after="0" w:line="571" w:lineRule="exact"/>
        <w:ind w:right="1880" w:firstLine="1900"/>
      </w:pPr>
      <w:bookmarkStart w:id="2" w:name="bookmark3"/>
      <w:r>
        <w:t xml:space="preserve">Планируемые результаты освоения содержания курса </w:t>
      </w:r>
      <w:r>
        <w:rPr>
          <w:rStyle w:val="23"/>
          <w:b/>
          <w:bCs/>
        </w:rPr>
        <w:t>Личностные результаты обучения.</w:t>
      </w:r>
      <w:bookmarkEnd w:id="2"/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27"/>
        </w:tabs>
        <w:spacing w:before="0"/>
        <w:jc w:val="both"/>
      </w:pPr>
      <w:r>
        <w:t>Воспитание российской гражданской идентичности, чувства патриотизма, уважения к Отечеству;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27"/>
        </w:tabs>
        <w:spacing w:before="0"/>
        <w:jc w:val="both"/>
      </w:pPr>
      <w:r>
        <w:t>формирование ответственного отношения к обучению, способности к самообразованию;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27"/>
        </w:tabs>
        <w:spacing w:before="0"/>
        <w:jc w:val="both"/>
      </w:pPr>
      <w:r>
        <w:t>формирование целостного научного мировоззрения;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27"/>
        </w:tabs>
        <w:spacing w:before="0"/>
        <w:jc w:val="both"/>
      </w:pPr>
      <w:r>
        <w:t>осознание учащимися ценности здорового образа жизни;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27"/>
        </w:tabs>
        <w:spacing w:before="0"/>
        <w:jc w:val="both"/>
      </w:pPr>
      <w:r>
        <w:t>знание правил поведения в обществе и чрезвычайных ситуациях;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27"/>
        </w:tabs>
        <w:spacing w:before="0" w:after="280"/>
        <w:jc w:val="both"/>
      </w:pPr>
      <w:r>
        <w:t>формирование экологического мышления.</w:t>
      </w:r>
    </w:p>
    <w:p w:rsidR="00CC77A2" w:rsidRDefault="00B4319C">
      <w:pPr>
        <w:pStyle w:val="70"/>
        <w:shd w:val="clear" w:color="auto" w:fill="auto"/>
        <w:spacing w:before="0"/>
      </w:pPr>
      <w:proofErr w:type="spellStart"/>
      <w:r>
        <w:t>Метапредметны</w:t>
      </w:r>
      <w:r w:rsidR="00590424">
        <w:t>е</w:t>
      </w:r>
      <w:proofErr w:type="spellEnd"/>
      <w:r w:rsidR="00590424">
        <w:t xml:space="preserve"> </w:t>
      </w:r>
      <w:r>
        <w:t>результаты обучения.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27"/>
        </w:tabs>
        <w:spacing w:before="0"/>
        <w:jc w:val="both"/>
      </w:pPr>
      <w:r>
        <w:t>планировать свою деятельность самостоятельно и под руководством учителя;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27"/>
        </w:tabs>
        <w:spacing w:before="0"/>
        <w:jc w:val="both"/>
      </w:pPr>
      <w:r>
        <w:t>работать в соответствии с поставленной учебной задачей;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27"/>
        </w:tabs>
        <w:spacing w:before="0"/>
        <w:jc w:val="both"/>
      </w:pPr>
      <w:r>
        <w:lastRenderedPageBreak/>
        <w:t>участвовать в совместной деятельности;</w:t>
      </w: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</w:pPr>
    </w:p>
    <w:p w:rsidR="00590424" w:rsidRDefault="00590424" w:rsidP="00590424">
      <w:pPr>
        <w:pStyle w:val="20"/>
        <w:shd w:val="clear" w:color="auto" w:fill="auto"/>
        <w:tabs>
          <w:tab w:val="left" w:pos="227"/>
        </w:tabs>
        <w:spacing w:before="0"/>
        <w:jc w:val="both"/>
        <w:sectPr w:rsidR="00590424">
          <w:pgSz w:w="11900" w:h="16840"/>
          <w:pgMar w:top="736" w:right="805" w:bottom="946" w:left="1030" w:header="0" w:footer="3" w:gutter="0"/>
          <w:cols w:space="720"/>
          <w:noEndnote/>
          <w:docGrid w:linePitch="360"/>
        </w:sectPr>
      </w:pP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/>
        <w:jc w:val="both"/>
      </w:pPr>
      <w:r>
        <w:lastRenderedPageBreak/>
        <w:t>оценивать свою работу и работу одноклассников;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/>
        <w:jc w:val="both"/>
      </w:pPr>
      <w:r>
        <w:t>выделять главные и существенные признаки понятий;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/>
        <w:jc w:val="both"/>
      </w:pPr>
      <w:r>
        <w:t>сравнивать объекты, факты по заданным критериям;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/>
        <w:jc w:val="both"/>
      </w:pPr>
      <w:r>
        <w:t>высказывать свои предположения, отстаивать их, подтверждать фактами;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/>
        <w:jc w:val="both"/>
      </w:pPr>
      <w:r>
        <w:t>выявлять причинно-следственные связи;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/>
        <w:jc w:val="both"/>
      </w:pPr>
      <w:r>
        <w:t>использовать дополнительные источники для поиска необходимой информации;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/>
        <w:jc w:val="both"/>
      </w:pPr>
      <w:r>
        <w:t>работать с текстом и его компонентами;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/>
        <w:jc w:val="both"/>
      </w:pPr>
      <w:r>
        <w:t>создавать презентации, используя возможности компьютерных технологий.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/>
        <w:jc w:val="both"/>
      </w:pPr>
      <w:r>
        <w:t>организовывать свою учебную деятельность;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/>
        <w:jc w:val="both"/>
      </w:pPr>
      <w:r>
        <w:t>ставить учебные задачи;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/>
        <w:jc w:val="both"/>
      </w:pPr>
      <w:r>
        <w:t>планировать и корректировать свою познавательную деятельность;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/>
        <w:jc w:val="both"/>
      </w:pPr>
      <w:r>
        <w:t>объективно оценивать свою работу и работу товарищей;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/>
        <w:jc w:val="both"/>
      </w:pPr>
      <w:r>
        <w:t>сравнивать и классифицировать объекты;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/>
        <w:jc w:val="both"/>
      </w:pPr>
      <w:r>
        <w:t>определять проблемы и предлагать способы их решения;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/>
        <w:jc w:val="both"/>
      </w:pPr>
      <w:r>
        <w:t>применять методы анализа и синтеза;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7"/>
        </w:tabs>
        <w:spacing w:before="0"/>
        <w:jc w:val="both"/>
      </w:pPr>
      <w:r>
        <w:t>использовать дополнительные источники для поиска необходимой информации, в том числе ресурсы Интернета;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/>
        <w:jc w:val="both"/>
      </w:pPr>
      <w:r>
        <w:t>представлять информацию в различных формах;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 w:after="260"/>
        <w:jc w:val="both"/>
      </w:pPr>
      <w:r>
        <w:t>составлять аннотации, рецензии, резюме;</w:t>
      </w:r>
    </w:p>
    <w:p w:rsidR="00CC77A2" w:rsidRDefault="00B4319C">
      <w:pPr>
        <w:pStyle w:val="20"/>
        <w:shd w:val="clear" w:color="auto" w:fill="auto"/>
        <w:spacing w:before="0"/>
        <w:jc w:val="both"/>
      </w:pPr>
      <w:r>
        <w:rPr>
          <w:rStyle w:val="24"/>
        </w:rPr>
        <w:t>Предметными результатами</w:t>
      </w:r>
      <w:r>
        <w:t xml:space="preserve"> изучения предмета являются следующие умения:</w:t>
      </w:r>
    </w:p>
    <w:p w:rsidR="00CC77A2" w:rsidRDefault="00B4319C">
      <w:pPr>
        <w:pStyle w:val="20"/>
        <w:shd w:val="clear" w:color="auto" w:fill="auto"/>
        <w:spacing w:before="0"/>
        <w:jc w:val="both"/>
      </w:pPr>
      <w:r>
        <w:t>-определять роль различных веществ в природе и технике;</w:t>
      </w:r>
    </w:p>
    <w:p w:rsidR="00CC77A2" w:rsidRDefault="00B4319C">
      <w:pPr>
        <w:pStyle w:val="20"/>
        <w:shd w:val="clear" w:color="auto" w:fill="auto"/>
        <w:spacing w:before="0"/>
        <w:jc w:val="both"/>
      </w:pPr>
      <w:r>
        <w:t>-объяснять роль веществ в их круговороте;</w:t>
      </w:r>
    </w:p>
    <w:p w:rsidR="00CC77A2" w:rsidRDefault="00B4319C">
      <w:pPr>
        <w:pStyle w:val="20"/>
        <w:shd w:val="clear" w:color="auto" w:fill="auto"/>
        <w:spacing w:before="0"/>
        <w:jc w:val="both"/>
      </w:pPr>
      <w:r>
        <w:t>-приводить примеры химических процессов в природе;</w:t>
      </w:r>
    </w:p>
    <w:p w:rsidR="00CC77A2" w:rsidRDefault="00B4319C">
      <w:pPr>
        <w:pStyle w:val="20"/>
        <w:shd w:val="clear" w:color="auto" w:fill="auto"/>
        <w:spacing w:before="0"/>
        <w:jc w:val="both"/>
      </w:pPr>
      <w:r>
        <w:t>-находить черты, свидетельствующие об общих признаках химических процессов и их различиях.</w:t>
      </w:r>
    </w:p>
    <w:p w:rsidR="00CC77A2" w:rsidRDefault="00B4319C">
      <w:pPr>
        <w:pStyle w:val="20"/>
        <w:shd w:val="clear" w:color="auto" w:fill="auto"/>
        <w:spacing w:before="0"/>
        <w:jc w:val="both"/>
      </w:pPr>
      <w:r>
        <w:t>-объяснять значение веществ в жизни и хозяйстве человека;</w:t>
      </w:r>
    </w:p>
    <w:p w:rsidR="00CC77A2" w:rsidRDefault="00B4319C">
      <w:pPr>
        <w:pStyle w:val="20"/>
        <w:shd w:val="clear" w:color="auto" w:fill="auto"/>
        <w:spacing w:before="0"/>
        <w:jc w:val="both"/>
      </w:pPr>
      <w:r>
        <w:t>-перечислять отличительные свойства химических веществ;</w:t>
      </w:r>
    </w:p>
    <w:p w:rsidR="00CC77A2" w:rsidRDefault="00B4319C">
      <w:pPr>
        <w:pStyle w:val="20"/>
        <w:shd w:val="clear" w:color="auto" w:fill="auto"/>
        <w:spacing w:before="0"/>
        <w:jc w:val="both"/>
      </w:pPr>
      <w:r>
        <w:t>-различать основные химические процессы;</w:t>
      </w:r>
    </w:p>
    <w:p w:rsidR="00CC77A2" w:rsidRDefault="00B4319C">
      <w:pPr>
        <w:pStyle w:val="20"/>
        <w:shd w:val="clear" w:color="auto" w:fill="auto"/>
        <w:spacing w:before="0"/>
        <w:jc w:val="both"/>
      </w:pPr>
      <w:r>
        <w:t>-определять основные классы неорганических веществ;</w:t>
      </w:r>
    </w:p>
    <w:p w:rsidR="00CC77A2" w:rsidRDefault="00B4319C">
      <w:pPr>
        <w:pStyle w:val="20"/>
        <w:shd w:val="clear" w:color="auto" w:fill="auto"/>
        <w:spacing w:before="0"/>
        <w:jc w:val="both"/>
      </w:pPr>
      <w:r>
        <w:t>-понимать смысл химических терминов;</w:t>
      </w:r>
    </w:p>
    <w:p w:rsidR="00CC77A2" w:rsidRDefault="00B4319C">
      <w:pPr>
        <w:pStyle w:val="20"/>
        <w:shd w:val="clear" w:color="auto" w:fill="auto"/>
        <w:spacing w:before="0"/>
        <w:jc w:val="both"/>
      </w:pPr>
      <w:r>
        <w:t>-характеризовать методы химической науки (наблюдение, сравнение, эксперимент, измерение) и их роль в познании природы;</w:t>
      </w:r>
    </w:p>
    <w:p w:rsidR="00CC77A2" w:rsidRDefault="00B4319C">
      <w:pPr>
        <w:pStyle w:val="20"/>
        <w:shd w:val="clear" w:color="auto" w:fill="auto"/>
        <w:spacing w:before="0"/>
        <w:jc w:val="both"/>
      </w:pPr>
      <w:r>
        <w:t>-проводить химические опыты и эксперименты и объяснять их результаты;</w:t>
      </w:r>
    </w:p>
    <w:p w:rsidR="00CC77A2" w:rsidRDefault="00B4319C">
      <w:pPr>
        <w:pStyle w:val="20"/>
        <w:shd w:val="clear" w:color="auto" w:fill="auto"/>
        <w:spacing w:before="0"/>
        <w:jc w:val="both"/>
      </w:pPr>
      <w:r>
        <w:t>-использовать знания химии при соблюдении правил использования бытовых химических препаратов;</w:t>
      </w:r>
    </w:p>
    <w:p w:rsidR="00CC77A2" w:rsidRDefault="00B4319C">
      <w:pPr>
        <w:pStyle w:val="20"/>
        <w:shd w:val="clear" w:color="auto" w:fill="auto"/>
        <w:spacing w:before="0" w:after="260"/>
        <w:jc w:val="both"/>
      </w:pPr>
      <w:r>
        <w:t>-различать опасные и безопасные вещества.</w:t>
      </w:r>
    </w:p>
    <w:p w:rsidR="00CC77A2" w:rsidRDefault="00B4319C">
      <w:pPr>
        <w:pStyle w:val="70"/>
        <w:shd w:val="clear" w:color="auto" w:fill="auto"/>
        <w:spacing w:before="0"/>
      </w:pPr>
      <w:r>
        <w:t>В результате изучения курса ученик должен научится понимать</w:t>
      </w:r>
      <w:proofErr w:type="gramStart"/>
      <w:r>
        <w:t xml:space="preserve"> :</w:t>
      </w:r>
      <w:proofErr w:type="gramEnd"/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/>
        <w:jc w:val="both"/>
      </w:pPr>
      <w:r>
        <w:t>признаки биологических объектов: живых организмов; генов и хромосом;</w:t>
      </w:r>
    </w:p>
    <w:p w:rsidR="00CC77A2" w:rsidRDefault="00B4319C">
      <w:pPr>
        <w:pStyle w:val="20"/>
        <w:shd w:val="clear" w:color="auto" w:fill="auto"/>
        <w:spacing w:before="0"/>
        <w:jc w:val="both"/>
      </w:pPr>
      <w:r>
        <w:t xml:space="preserve">клеток и организмов растений, животных, грибов и бактерий; популяций; экосистем </w:t>
      </w:r>
      <w:proofErr w:type="spellStart"/>
      <w:r>
        <w:t>агроэкосистем</w:t>
      </w:r>
      <w:proofErr w:type="spellEnd"/>
      <w:r>
        <w:t>; биосферы; растений, животных и грибов;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before="0"/>
        <w:jc w:val="both"/>
      </w:pPr>
      <w:r>
        <w:t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before="0" w:after="266"/>
        <w:jc w:val="both"/>
      </w:pPr>
      <w:r>
        <w:t>особенности организма человека, его строения, жизнедеятельности, высшей нервной деятельности и поведения.</w:t>
      </w:r>
    </w:p>
    <w:p w:rsidR="00CC77A2" w:rsidRDefault="00B4319C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3254"/>
        </w:tabs>
        <w:spacing w:after="94"/>
        <w:ind w:left="2780"/>
      </w:pPr>
      <w:bookmarkStart w:id="3" w:name="bookmark4"/>
      <w:r>
        <w:t>Формы и виды учебной деятельности</w:t>
      </w:r>
      <w:bookmarkEnd w:id="3"/>
    </w:p>
    <w:p w:rsidR="00CC77A2" w:rsidRDefault="00B4319C">
      <w:pPr>
        <w:pStyle w:val="20"/>
        <w:shd w:val="clear" w:color="auto" w:fill="auto"/>
        <w:spacing w:before="0"/>
        <w:jc w:val="left"/>
      </w:pPr>
      <w:r>
        <w:t>В процессе занятий ведущими методами и приемами организации деятельности учащихся являются:</w:t>
      </w:r>
    </w:p>
    <w:p w:rsidR="00CC77A2" w:rsidRDefault="00B4319C">
      <w:pPr>
        <w:pStyle w:val="20"/>
        <w:shd w:val="clear" w:color="auto" w:fill="auto"/>
        <w:spacing w:before="0"/>
        <w:ind w:right="3000"/>
        <w:jc w:val="left"/>
      </w:pPr>
      <w:r>
        <w:t>- метод слухового восприятия и словесной передачи информации; приемы: рассказ, лекция, дискуссия, беседа, выступление;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5"/>
        </w:tabs>
        <w:spacing w:before="0"/>
        <w:jc w:val="both"/>
      </w:pPr>
      <w:r>
        <w:t>метод стимулирования и мотивации;</w:t>
      </w:r>
    </w:p>
    <w:p w:rsidR="00CC77A2" w:rsidRDefault="00B4319C">
      <w:pPr>
        <w:pStyle w:val="20"/>
        <w:shd w:val="clear" w:color="auto" w:fill="auto"/>
        <w:spacing w:before="0"/>
        <w:ind w:right="640"/>
        <w:jc w:val="both"/>
      </w:pPr>
      <w:r>
        <w:lastRenderedPageBreak/>
        <w:t>приемы: создание ситуации успеха, поощрение, выполнение творческих заданий, создание проблемной ситуации, прогнозирование будущей деятельности, корректное предъявление требований, заинтересованность результатами работы;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5"/>
        </w:tabs>
        <w:spacing w:before="0"/>
        <w:jc w:val="both"/>
      </w:pPr>
      <w:r>
        <w:t>метод передачи информации с помощью практической деятельности;</w:t>
      </w:r>
    </w:p>
    <w:p w:rsidR="00CC77A2" w:rsidRDefault="00B4319C">
      <w:pPr>
        <w:pStyle w:val="20"/>
        <w:shd w:val="clear" w:color="auto" w:fill="auto"/>
        <w:spacing w:before="0"/>
        <w:jc w:val="left"/>
      </w:pPr>
      <w:r>
        <w:t>приемы: составление плана, тезисов выступлений, редактирование, оценивание выступлений, составление схем и таблиц;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5"/>
        </w:tabs>
        <w:spacing w:before="0"/>
        <w:jc w:val="left"/>
      </w:pPr>
      <w:r>
        <w:t>метод контроля;</w:t>
      </w:r>
    </w:p>
    <w:p w:rsidR="00CC77A2" w:rsidRDefault="00B4319C">
      <w:pPr>
        <w:pStyle w:val="20"/>
        <w:shd w:val="clear" w:color="auto" w:fill="auto"/>
        <w:spacing w:before="0" w:after="260"/>
        <w:jc w:val="left"/>
      </w:pPr>
      <w:r>
        <w:t>приемы: анализ выступлений, наблюдения, самооценка, оценка группы, тесты, выступления на занятиях, защита проекта.</w:t>
      </w:r>
    </w:p>
    <w:p w:rsidR="00CC77A2" w:rsidRDefault="00B4319C">
      <w:pPr>
        <w:pStyle w:val="80"/>
        <w:shd w:val="clear" w:color="auto" w:fill="auto"/>
        <w:spacing w:before="0"/>
      </w:pPr>
      <w:r>
        <w:t>Формы организации обучения: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5"/>
        </w:tabs>
        <w:spacing w:before="0"/>
        <w:jc w:val="left"/>
      </w:pPr>
      <w:r>
        <w:t>групповые;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5"/>
        </w:tabs>
        <w:spacing w:before="0"/>
        <w:jc w:val="left"/>
      </w:pPr>
      <w:r>
        <w:t>индивидуальные;</w:t>
      </w:r>
    </w:p>
    <w:p w:rsidR="00CC77A2" w:rsidRDefault="00B4319C">
      <w:pPr>
        <w:pStyle w:val="20"/>
        <w:numPr>
          <w:ilvl w:val="0"/>
          <w:numId w:val="3"/>
        </w:numPr>
        <w:shd w:val="clear" w:color="auto" w:fill="auto"/>
        <w:tabs>
          <w:tab w:val="left" w:pos="265"/>
        </w:tabs>
        <w:spacing w:before="0" w:after="266"/>
        <w:jc w:val="left"/>
      </w:pPr>
      <w:r>
        <w:t>фронтальные.</w:t>
      </w:r>
    </w:p>
    <w:p w:rsidR="00CC77A2" w:rsidRDefault="00B4319C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2404"/>
        </w:tabs>
        <w:spacing w:after="94"/>
        <w:ind w:left="2000"/>
      </w:pPr>
      <w:bookmarkStart w:id="4" w:name="bookmark5"/>
      <w:r>
        <w:t>Формы контроля результатов освоения программы</w:t>
      </w:r>
      <w:bookmarkEnd w:id="4"/>
    </w:p>
    <w:p w:rsidR="00CC77A2" w:rsidRDefault="00B4319C">
      <w:pPr>
        <w:pStyle w:val="20"/>
        <w:shd w:val="clear" w:color="auto" w:fill="auto"/>
        <w:spacing w:before="0"/>
        <w:ind w:firstLine="740"/>
        <w:jc w:val="both"/>
      </w:pPr>
      <w:r>
        <w:t>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викторины, творческие конкурсы, КВНы, ролевые игры, проведение опытов и экспериментов.</w:t>
      </w:r>
    </w:p>
    <w:p w:rsidR="00CC77A2" w:rsidRDefault="00B4319C">
      <w:pPr>
        <w:pStyle w:val="20"/>
        <w:shd w:val="clear" w:color="auto" w:fill="auto"/>
        <w:spacing w:before="0" w:after="526"/>
        <w:ind w:firstLine="740"/>
        <w:jc w:val="both"/>
      </w:pPr>
      <w:r>
        <w:t>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обучающегося, а также будет способствовать процессу обучения в командном сотрудничестве, при котором каждый обучающийся будет значимым участником деятельности.</w:t>
      </w:r>
    </w:p>
    <w:p w:rsidR="00CC77A2" w:rsidRDefault="00B4319C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2728"/>
        </w:tabs>
        <w:spacing w:after="94"/>
        <w:ind w:left="2420"/>
      </w:pPr>
      <w:bookmarkStart w:id="5" w:name="bookmark6"/>
      <w:r>
        <w:t>Содержания курса внеурочной деятельности</w:t>
      </w:r>
      <w:bookmarkEnd w:id="5"/>
    </w:p>
    <w:p w:rsidR="00CC77A2" w:rsidRDefault="00B4319C">
      <w:pPr>
        <w:pStyle w:val="50"/>
        <w:numPr>
          <w:ilvl w:val="0"/>
          <w:numId w:val="5"/>
        </w:numPr>
        <w:shd w:val="clear" w:color="auto" w:fill="auto"/>
        <w:tabs>
          <w:tab w:val="left" w:pos="1039"/>
        </w:tabs>
        <w:ind w:firstLine="740"/>
      </w:pPr>
      <w:r>
        <w:t>Введение. Биология как наука. Методы биологии.</w:t>
      </w:r>
      <w:r w:rsidR="00AA2CD3">
        <w:t xml:space="preserve"> </w:t>
      </w:r>
      <w:r>
        <w:t>(1 час)</w:t>
      </w:r>
    </w:p>
    <w:p w:rsidR="00CC77A2" w:rsidRDefault="00B4319C">
      <w:pPr>
        <w:pStyle w:val="20"/>
        <w:shd w:val="clear" w:color="auto" w:fill="auto"/>
        <w:spacing w:before="0"/>
        <w:ind w:firstLine="740"/>
        <w:jc w:val="both"/>
      </w:pPr>
      <w:r>
        <w:t>Роль биологии в формировании современной естественнонаучной картины мира, в практической деятельности людей. Методы изучения живых объектов.</w:t>
      </w:r>
    </w:p>
    <w:p w:rsidR="00CC77A2" w:rsidRDefault="00B4319C">
      <w:pPr>
        <w:pStyle w:val="20"/>
        <w:shd w:val="clear" w:color="auto" w:fill="auto"/>
        <w:spacing w:before="0"/>
        <w:ind w:firstLine="740"/>
        <w:jc w:val="both"/>
      </w:pPr>
      <w:r>
        <w:t>Биологический эксперимент. Наблюдение, описание, измерение биологических объектов.</w:t>
      </w:r>
    </w:p>
    <w:p w:rsidR="00CC77A2" w:rsidRDefault="00B4319C">
      <w:pPr>
        <w:pStyle w:val="50"/>
        <w:numPr>
          <w:ilvl w:val="0"/>
          <w:numId w:val="5"/>
        </w:numPr>
        <w:shd w:val="clear" w:color="auto" w:fill="auto"/>
        <w:tabs>
          <w:tab w:val="left" w:pos="1110"/>
        </w:tabs>
        <w:ind w:firstLine="740"/>
      </w:pPr>
      <w:r>
        <w:t>Признаки живых организмов (4часа)</w:t>
      </w:r>
    </w:p>
    <w:p w:rsidR="00CC77A2" w:rsidRDefault="00B4319C">
      <w:pPr>
        <w:pStyle w:val="20"/>
        <w:shd w:val="clear" w:color="auto" w:fill="auto"/>
        <w:spacing w:before="0"/>
        <w:ind w:firstLine="740"/>
        <w:jc w:val="both"/>
      </w:pPr>
      <w:r>
        <w:t>Клеточное строение организмов как доказательство их родства, единства живой природы. Гены и хромосомы. Нарушения в строении и функционировании клеток - одна из причин заболеваний организмов. Вирусы - неклеточные формы жизни. Признаки организмов. Наследственность и изменчивость - свойства организмов. Одноклеточные и многоклеточные организмы. Ткани, органы, системы органов растений и животных, выявление изменчивости организмов. Приемы выращивания и размножения растений и домашних животных, ухода за ними.</w:t>
      </w:r>
    </w:p>
    <w:p w:rsidR="00CC77A2" w:rsidRDefault="00B4319C">
      <w:pPr>
        <w:pStyle w:val="50"/>
        <w:numPr>
          <w:ilvl w:val="0"/>
          <w:numId w:val="5"/>
        </w:numPr>
        <w:shd w:val="clear" w:color="auto" w:fill="auto"/>
        <w:tabs>
          <w:tab w:val="left" w:pos="1202"/>
        </w:tabs>
        <w:ind w:firstLine="740"/>
      </w:pPr>
      <w:r>
        <w:t>Система, многообразие и эволюция живой природы (7 часов)</w:t>
      </w:r>
    </w:p>
    <w:p w:rsidR="00CC77A2" w:rsidRDefault="00B4319C">
      <w:pPr>
        <w:pStyle w:val="20"/>
        <w:shd w:val="clear" w:color="auto" w:fill="auto"/>
        <w:spacing w:before="0"/>
        <w:ind w:firstLine="740"/>
        <w:jc w:val="both"/>
      </w:pPr>
      <w:r>
        <w:t>Царство Бактерии. Роль бактерий в природе, жизни человека и собственной деятельности. Бактерии - возбудители заболеваний растений, животных, человека. Царство Грибы. Роль грибов в природе, жизни человека и собственной деятельности. Роль лишайников в природе, жизни человека и собственной деятельности. Царство Растения. Роль растений в природе, жизни человека и собственной деятельности. Царство Животные. Роль животных в природе, жизни человека и собственной деятельности. Учение об эволюции органического мира. Ч. Дарвин - основоположник учения об эволюции. Усложнение растений и животных в процессе эволюции. Биологическое разнообразие как основа устойчивости биосферы и результата эволюции.</w:t>
      </w:r>
    </w:p>
    <w:p w:rsidR="00CC77A2" w:rsidRDefault="00B4319C">
      <w:pPr>
        <w:pStyle w:val="50"/>
        <w:numPr>
          <w:ilvl w:val="0"/>
          <w:numId w:val="5"/>
        </w:numPr>
        <w:shd w:val="clear" w:color="auto" w:fill="auto"/>
        <w:tabs>
          <w:tab w:val="left" w:pos="1202"/>
        </w:tabs>
        <w:ind w:firstLine="740"/>
      </w:pPr>
      <w:r>
        <w:t>Человек и его здоровье (16 часов)</w:t>
      </w:r>
    </w:p>
    <w:p w:rsidR="00CC77A2" w:rsidRDefault="00B4319C">
      <w:pPr>
        <w:pStyle w:val="20"/>
        <w:shd w:val="clear" w:color="auto" w:fill="auto"/>
        <w:spacing w:before="0"/>
        <w:ind w:firstLine="840"/>
        <w:jc w:val="both"/>
      </w:pPr>
      <w:r>
        <w:t xml:space="preserve">Сходство человека с животными и отличие от них. Общий план строения и процессы жизнедеятельности человека. Нейрогуморальная регуляция процессов жизнедеятельности организма. Нервная система. Рефлекс. Рефлекторная дуга. Железы внутренней секреции. Гормоны. Питание. Система пищеварения. Роль ферментов в пищеварении. Дыхание. Система </w:t>
      </w:r>
      <w:r>
        <w:lastRenderedPageBreak/>
        <w:t>дыхания. Внутренняя среда организма: кровь, лимфа, тканевая жидкость. Группы крови. Иммунитет. Транспорт веществ. Кровеносная и лимфатическая системы. Обмен веществ и превращение энергии в организме человека. Витамины. Выделение продуктов жизнедеятельности. Система выделения. Покровы тела и их функции. Размножение и развитие организма человека. Наследование признаков у человека. Наследственные болезни, их причины и предупреждение. Опора и движение. Опорно-двигательный аппарат. Органы чувств, их роль в жизни человека. Психология и поведение человека. Высшая нервная деятельность Условные и безусловные рефлексы, их биологическое значение. Познавательная деятельность мозга. Сон, его значение. Биологическая природа и социальная сущность человека. Сознание человека. Память, эмоции, речь, мышление.</w:t>
      </w:r>
    </w:p>
    <w:p w:rsidR="00CC77A2" w:rsidRDefault="00B4319C">
      <w:pPr>
        <w:pStyle w:val="20"/>
        <w:shd w:val="clear" w:color="auto" w:fill="auto"/>
        <w:tabs>
          <w:tab w:val="left" w:pos="4661"/>
        </w:tabs>
        <w:spacing w:before="0"/>
        <w:ind w:firstLine="840"/>
        <w:jc w:val="both"/>
      </w:pPr>
      <w:r>
        <w:t>Особенности психики человека:</w:t>
      </w:r>
      <w:r>
        <w:tab/>
        <w:t>осмысленность восприятия, словесно-логическое</w:t>
      </w:r>
    </w:p>
    <w:p w:rsidR="00CC77A2" w:rsidRDefault="00B4319C">
      <w:pPr>
        <w:pStyle w:val="20"/>
        <w:shd w:val="clear" w:color="auto" w:fill="auto"/>
        <w:spacing w:before="0"/>
        <w:jc w:val="both"/>
      </w:pPr>
      <w:r>
        <w:t xml:space="preserve">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 Индивидуальные особенности личности: способности, темперамент, характер. Роль обучения и воспитания в развитии психики и поведения человека. Соблюдение </w:t>
      </w:r>
      <w:proofErr w:type="spellStart"/>
      <w:r>
        <w:t>санитарно</w:t>
      </w:r>
      <w:r>
        <w:softHyphen/>
        <w:t>гигиенических</w:t>
      </w:r>
      <w:proofErr w:type="spellEnd"/>
      <w:r>
        <w:t xml:space="preserve">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закаливание, двигательная активность, сбалансированное питание, рациональная организация труда и отдыха, чистый воздух. Факторы риска: несбалансированное питание, гиподинамия, курение, употребление алкоголя и наркотиков, стресс, вредные условия труда, и др. Инфекционные заболевания: грипп, гепатит, ВИЧ- инфекция и другие инфекционные заболевания (кишечные, мочеполовые, органов дыхания). Предупреждение инфекционных заболеваний. Профилактика: отравлений, вызываемых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ожогов; обморожений; нарушения зрения и слуха. Приемы оказания первой доврачебной помощи: при отравлении некачественными продуктами, ядовитыми грибами и растениями, угарным газом; спасении утопающего; кровотечениях; травмах </w:t>
      </w:r>
      <w:proofErr w:type="spellStart"/>
      <w:r>
        <w:t>опорно</w:t>
      </w:r>
      <w:r>
        <w:softHyphen/>
        <w:t>двигательного</w:t>
      </w:r>
      <w:proofErr w:type="spellEnd"/>
      <w:r>
        <w:t xml:space="preserve"> аппарата; ожогах; обморожениях; повреждении зрения.</w:t>
      </w:r>
    </w:p>
    <w:p w:rsidR="00CC77A2" w:rsidRDefault="00B4319C">
      <w:pPr>
        <w:pStyle w:val="50"/>
        <w:numPr>
          <w:ilvl w:val="0"/>
          <w:numId w:val="5"/>
        </w:numPr>
        <w:shd w:val="clear" w:color="auto" w:fill="auto"/>
        <w:tabs>
          <w:tab w:val="left" w:pos="1196"/>
        </w:tabs>
        <w:ind w:firstLine="840"/>
      </w:pPr>
      <w:r>
        <w:t>Взаимосвязи организмов и окружающей среды (4 часа)</w:t>
      </w:r>
    </w:p>
    <w:p w:rsidR="00CC77A2" w:rsidRDefault="00B4319C">
      <w:pPr>
        <w:pStyle w:val="20"/>
        <w:shd w:val="clear" w:color="auto" w:fill="auto"/>
        <w:spacing w:before="0"/>
        <w:ind w:firstLine="840"/>
        <w:jc w:val="both"/>
      </w:pPr>
      <w:r>
        <w:t xml:space="preserve">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 Сезонные изменения в живой природе. </w:t>
      </w:r>
      <w:proofErr w:type="spellStart"/>
      <w:r>
        <w:t>Экосистемная</w:t>
      </w:r>
      <w:proofErr w:type="spellEnd"/>
      <w:r>
        <w:t xml:space="preserve"> организация живой природы. Роль производителей, потребителей и разрушителей органических веществ в экосистемах и круговороте веществ в природе. Пищевые связи в экосистеме. Цепи питания. Особенности </w:t>
      </w:r>
      <w:proofErr w:type="spellStart"/>
      <w:r>
        <w:t>агроэкосистем</w:t>
      </w:r>
      <w:proofErr w:type="spellEnd"/>
      <w:r>
        <w:t>. Биосфера -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</w:r>
    </w:p>
    <w:p w:rsidR="00CC77A2" w:rsidRDefault="00B4319C">
      <w:pPr>
        <w:pStyle w:val="50"/>
        <w:numPr>
          <w:ilvl w:val="0"/>
          <w:numId w:val="5"/>
        </w:numPr>
        <w:shd w:val="clear" w:color="auto" w:fill="auto"/>
        <w:tabs>
          <w:tab w:val="left" w:pos="1287"/>
        </w:tabs>
        <w:ind w:firstLine="840"/>
      </w:pPr>
      <w:r>
        <w:t>Решение демонстрационных вариантов ОГЭ (</w:t>
      </w:r>
      <w:r w:rsidR="001B1547">
        <w:t>2</w:t>
      </w:r>
      <w:r>
        <w:t xml:space="preserve"> часа)</w:t>
      </w:r>
    </w:p>
    <w:p w:rsidR="00CC77A2" w:rsidRDefault="00B4319C">
      <w:pPr>
        <w:pStyle w:val="20"/>
        <w:shd w:val="clear" w:color="auto" w:fill="auto"/>
        <w:spacing w:before="0"/>
        <w:ind w:firstLine="840"/>
        <w:jc w:val="both"/>
      </w:pPr>
      <w:r>
        <w:t>Характеристика структуры и содержания экзаменационной работы. Распределение заданий экзаменационной работы по содержанию, проверяемым умениям и видам деятельности. Распределение заданий экзаменационной работы по уровню сложности.</w:t>
      </w:r>
    </w:p>
    <w:p w:rsidR="00CC77A2" w:rsidRDefault="00B4319C">
      <w:pPr>
        <w:pStyle w:val="20"/>
        <w:shd w:val="clear" w:color="auto" w:fill="auto"/>
        <w:spacing w:before="0" w:after="286"/>
        <w:ind w:firstLine="840"/>
        <w:jc w:val="both"/>
      </w:pPr>
      <w:r>
        <w:t>Выполнение демонстрационных вариантов ОГЭ, используя материал ФИППИ.</w:t>
      </w:r>
    </w:p>
    <w:p w:rsidR="00590424" w:rsidRDefault="00590424">
      <w:pPr>
        <w:pStyle w:val="20"/>
        <w:shd w:val="clear" w:color="auto" w:fill="auto"/>
        <w:spacing w:before="0" w:after="286"/>
        <w:ind w:firstLine="840"/>
        <w:jc w:val="both"/>
      </w:pPr>
    </w:p>
    <w:p w:rsidR="00590424" w:rsidRDefault="00590424">
      <w:pPr>
        <w:pStyle w:val="20"/>
        <w:shd w:val="clear" w:color="auto" w:fill="auto"/>
        <w:spacing w:before="0" w:after="286"/>
        <w:ind w:firstLine="840"/>
        <w:jc w:val="both"/>
      </w:pPr>
    </w:p>
    <w:p w:rsidR="00CC77A2" w:rsidRDefault="00B4319C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3759"/>
        </w:tabs>
        <w:spacing w:after="0"/>
        <w:ind w:left="3360"/>
      </w:pPr>
      <w:bookmarkStart w:id="6" w:name="bookmark7"/>
      <w:r>
        <w:t>Тематическое планирование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5525"/>
        <w:gridCol w:w="878"/>
        <w:gridCol w:w="3038"/>
      </w:tblGrid>
      <w:tr w:rsidR="00CC77A2">
        <w:trPr>
          <w:trHeight w:hRule="exact" w:val="29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25"/>
              </w:rPr>
              <w:t>Кол-</w:t>
            </w:r>
          </w:p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5"/>
              </w:rPr>
              <w:t>во</w:t>
            </w:r>
          </w:p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25"/>
              </w:rPr>
              <w:t>часов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5"/>
              </w:rPr>
              <w:t>Использование</w:t>
            </w:r>
          </w:p>
        </w:tc>
      </w:tr>
      <w:tr w:rsidR="00CC77A2">
        <w:trPr>
          <w:trHeight w:hRule="exact" w:val="600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60"/>
              <w:jc w:val="left"/>
            </w:pPr>
            <w:r>
              <w:rPr>
                <w:rStyle w:val="25"/>
              </w:rPr>
              <w:t>№</w:t>
            </w:r>
          </w:p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60"/>
              <w:jc w:val="left"/>
            </w:pPr>
            <w:r>
              <w:rPr>
                <w:rStyle w:val="25"/>
              </w:rPr>
              <w:t>п/п</w:t>
            </w:r>
          </w:p>
        </w:tc>
        <w:tc>
          <w:tcPr>
            <w:tcW w:w="55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5"/>
              </w:rPr>
              <w:t>Тема занятия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77A2" w:rsidRDefault="00CC77A2">
            <w:pPr>
              <w:framePr w:w="10042" w:wrap="notBeside" w:vAnchor="text" w:hAnchor="text" w:xAlign="center" w:y="1"/>
            </w:pP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9" w:lineRule="exact"/>
              <w:ind w:left="340"/>
              <w:jc w:val="left"/>
            </w:pPr>
            <w:r>
              <w:rPr>
                <w:rStyle w:val="25"/>
              </w:rPr>
              <w:t>оборудования центра естественнонаучной и</w:t>
            </w:r>
          </w:p>
        </w:tc>
      </w:tr>
      <w:tr w:rsidR="00CC77A2">
        <w:trPr>
          <w:trHeight w:hRule="exact" w:val="230"/>
          <w:jc w:val="center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77A2" w:rsidRDefault="00CC77A2">
            <w:pPr>
              <w:framePr w:w="10042" w:wrap="notBeside" w:vAnchor="text" w:hAnchor="text" w:xAlign="center" w:y="1"/>
            </w:pPr>
          </w:p>
        </w:tc>
        <w:tc>
          <w:tcPr>
            <w:tcW w:w="3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5"/>
              </w:rPr>
              <w:t>технологической</w:t>
            </w:r>
          </w:p>
        </w:tc>
      </w:tr>
    </w:tbl>
    <w:p w:rsidR="00CC77A2" w:rsidRDefault="00CC77A2">
      <w:pPr>
        <w:framePr w:w="10042" w:wrap="notBeside" w:vAnchor="text" w:hAnchor="text" w:xAlign="center" w:y="1"/>
        <w:rPr>
          <w:sz w:val="2"/>
          <w:szCs w:val="2"/>
        </w:rPr>
      </w:pPr>
    </w:p>
    <w:p w:rsidR="00CC77A2" w:rsidRDefault="00CC77A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5525"/>
        <w:gridCol w:w="878"/>
        <w:gridCol w:w="3038"/>
      </w:tblGrid>
      <w:tr w:rsidR="00CC77A2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5"/>
              </w:rPr>
              <w:t>направленностей «Точка роста»</w:t>
            </w:r>
          </w:p>
        </w:tc>
      </w:tr>
      <w:tr w:rsidR="00CC77A2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200" w:hanging="720"/>
              <w:jc w:val="left"/>
            </w:pPr>
            <w:r>
              <w:rPr>
                <w:rStyle w:val="26"/>
              </w:rPr>
              <w:t xml:space="preserve">I. </w:t>
            </w:r>
            <w:r>
              <w:rPr>
                <w:rStyle w:val="27"/>
              </w:rPr>
              <w:t>Введение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8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200"/>
              <w:jc w:val="left"/>
            </w:pPr>
            <w:r>
              <w:rPr>
                <w:rStyle w:val="28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Биология как наука. Методы биологии</w:t>
            </w:r>
          </w:p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Практическая работа № 1: «Решение тестовых заданий по темам: «Биология как наука», «Методы биологии», «Признаки живых организмов»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8"/>
              </w:rPr>
              <w:t>Цифровая лаборатория по биологии (базовый уровень)</w:t>
            </w:r>
          </w:p>
        </w:tc>
      </w:tr>
      <w:tr w:rsidR="00CC77A2">
        <w:trPr>
          <w:trHeight w:hRule="exact"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200" w:hanging="720"/>
              <w:jc w:val="left"/>
            </w:pPr>
            <w:r>
              <w:rPr>
                <w:rStyle w:val="26"/>
              </w:rPr>
              <w:t xml:space="preserve">II. </w:t>
            </w:r>
            <w:r>
              <w:rPr>
                <w:rStyle w:val="28"/>
              </w:rPr>
              <w:t>Признаки живых организмов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8"/>
              </w:rPr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200"/>
              <w:jc w:val="left"/>
            </w:pPr>
            <w:r>
              <w:rPr>
                <w:rStyle w:val="28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Клеточное строение организмов как доказательство их родства, единства живой природы. Гены и хромосомы.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8"/>
              </w:rPr>
              <w:t>Цифровая лаборатория по биологии (базовый уровень)</w:t>
            </w:r>
          </w:p>
        </w:tc>
      </w:tr>
      <w:tr w:rsidR="00CC77A2">
        <w:trPr>
          <w:trHeight w:hRule="exact" w:val="83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200"/>
              <w:jc w:val="left"/>
            </w:pPr>
            <w:r>
              <w:rPr>
                <w:rStyle w:val="28"/>
              </w:rPr>
              <w:t>3.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8"/>
              </w:rPr>
              <w:t>Вирусы - неклеточные формы жизни. Признаки организмов. Наследственность и изменчивость - свойства организмов.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200"/>
              <w:jc w:val="left"/>
            </w:pPr>
            <w:r>
              <w:rPr>
                <w:rStyle w:val="28"/>
              </w:rPr>
              <w:t>4.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Одноклеточные и многоклеточные организмы. Ткани, органы, системы органов растений и животных, выявление изменчивости организмов.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8"/>
              </w:rPr>
              <w:t>Цифровая лаборатория по биологии (базовый уровень)</w:t>
            </w:r>
          </w:p>
        </w:tc>
      </w:tr>
      <w:tr w:rsidR="00CC77A2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200"/>
              <w:jc w:val="left"/>
            </w:pPr>
            <w:r>
              <w:rPr>
                <w:rStyle w:val="28"/>
              </w:rPr>
              <w:t>5.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Приемы выращивания и размножения растений и домашних животных, ухода за ними.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ind w:left="1200" w:hanging="720"/>
              <w:jc w:val="left"/>
            </w:pPr>
            <w:r>
              <w:rPr>
                <w:rStyle w:val="26"/>
              </w:rPr>
              <w:t xml:space="preserve">III. </w:t>
            </w:r>
            <w:r>
              <w:rPr>
                <w:rStyle w:val="28"/>
              </w:rPr>
              <w:t>Система, многообразие и эволюция живой природы.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8"/>
              </w:rPr>
              <w:t>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200"/>
              <w:jc w:val="left"/>
            </w:pPr>
            <w:r>
              <w:rPr>
                <w:rStyle w:val="28"/>
              </w:rPr>
              <w:t>6.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jc w:val="left"/>
            </w:pPr>
            <w:r>
              <w:rPr>
                <w:rStyle w:val="28"/>
              </w:rPr>
              <w:t>Царство Бактерии.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8"/>
              </w:rPr>
              <w:t>Цифровая лаборатория по биологии (базовый уровень)</w:t>
            </w:r>
          </w:p>
        </w:tc>
      </w:tr>
      <w:tr w:rsidR="00CC77A2">
        <w:trPr>
          <w:trHeight w:hRule="exact" w:val="83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200"/>
              <w:jc w:val="left"/>
            </w:pPr>
            <w:r>
              <w:rPr>
                <w:rStyle w:val="28"/>
              </w:rPr>
              <w:t>7.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jc w:val="left"/>
            </w:pPr>
            <w:r>
              <w:rPr>
                <w:rStyle w:val="28"/>
              </w:rPr>
              <w:t>Царство Грибы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8"/>
              </w:rPr>
              <w:t>Цифровая лаборатория по биологии (базовый уровень)</w:t>
            </w:r>
          </w:p>
        </w:tc>
      </w:tr>
      <w:tr w:rsidR="00CC77A2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200"/>
              <w:jc w:val="left"/>
            </w:pPr>
            <w:r>
              <w:rPr>
                <w:rStyle w:val="28"/>
              </w:rPr>
              <w:t>8.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8"/>
              </w:rPr>
              <w:t>Роль лишайников в природе, жизни человека и собственной деятельности.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200"/>
              <w:jc w:val="left"/>
            </w:pPr>
            <w:r>
              <w:rPr>
                <w:rStyle w:val="28"/>
              </w:rPr>
              <w:t>9.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Царство Растения Практическая работа № 2: «Решение тестовых заданий по темам:</w:t>
            </w:r>
          </w:p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«Царства: Бактерии, Грибы, Растения»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8"/>
              </w:rPr>
              <w:t>Цифровая лаборатория по биологии (базовый уровень), комплект гербариев демонстрационный</w:t>
            </w:r>
          </w:p>
        </w:tc>
      </w:tr>
      <w:tr w:rsidR="00CC77A2">
        <w:trPr>
          <w:trHeight w:hRule="exact" w:val="16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200"/>
              <w:jc w:val="left"/>
            </w:pPr>
            <w:r>
              <w:rPr>
                <w:rStyle w:val="28"/>
              </w:rPr>
              <w:t>10.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Царство Животные. Роль животных в природе, жизни человека и собственной деятельности. Практическая работа № 3: «Решение тестовых заданий по темам:</w:t>
            </w:r>
          </w:p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«Царство Животные, Учение об эволюции органического мира»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8"/>
              </w:rPr>
              <w:t>Цифровая лаборатория по биологии (базовый уровень), комплект влажных препаратов демонстрационный</w:t>
            </w:r>
          </w:p>
        </w:tc>
      </w:tr>
      <w:tr w:rsidR="00CC77A2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200"/>
              <w:jc w:val="left"/>
            </w:pPr>
            <w:r>
              <w:rPr>
                <w:rStyle w:val="28"/>
              </w:rPr>
              <w:t>11.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Учение об эволюции органического мира. Ч.</w:t>
            </w:r>
          </w:p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Дарвин - основоположник учения об эволюции. Усложнение растений и животных в процессе эволюции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200"/>
              <w:jc w:val="left"/>
            </w:pPr>
            <w:r>
              <w:rPr>
                <w:rStyle w:val="28"/>
              </w:rPr>
              <w:t>12.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Биологическое разнообразие как основа устойчивости биосферы и результата эволюции.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200" w:hanging="720"/>
              <w:jc w:val="left"/>
            </w:pPr>
            <w:r>
              <w:rPr>
                <w:rStyle w:val="26"/>
              </w:rPr>
              <w:t xml:space="preserve">IV. </w:t>
            </w:r>
            <w:r>
              <w:rPr>
                <w:rStyle w:val="28"/>
              </w:rPr>
              <w:t>Человек и его здоровье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8"/>
              </w:rPr>
              <w:t>16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200"/>
              <w:jc w:val="left"/>
            </w:pPr>
            <w:r>
              <w:rPr>
                <w:rStyle w:val="28"/>
              </w:rPr>
              <w:t>13.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8"/>
              </w:rPr>
              <w:t>Сходство человека с животными и отличие от них. Общий план</w:t>
            </w:r>
          </w:p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8"/>
              </w:rPr>
              <w:t>строения и процессы жизнедеятельности человека.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8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200"/>
              <w:jc w:val="left"/>
            </w:pPr>
            <w:r>
              <w:rPr>
                <w:rStyle w:val="28"/>
              </w:rPr>
              <w:t>14.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Нейрогуморальная регуляция процессов жизнедеятельности организма. Нервная система. Рефлекс. Рефлекторная дуга. Практическая работа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C77A2" w:rsidRDefault="00CC77A2">
      <w:pPr>
        <w:framePr w:w="10042" w:wrap="notBeside" w:vAnchor="text" w:hAnchor="text" w:xAlign="center" w:y="1"/>
        <w:rPr>
          <w:sz w:val="2"/>
          <w:szCs w:val="2"/>
        </w:rPr>
      </w:pPr>
    </w:p>
    <w:p w:rsidR="00CC77A2" w:rsidRDefault="00CC77A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5525"/>
        <w:gridCol w:w="878"/>
        <w:gridCol w:w="3038"/>
      </w:tblGrid>
      <w:tr w:rsidR="00CC77A2">
        <w:trPr>
          <w:trHeight w:hRule="exact" w:val="139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№ 4: «Решение тестовых заданий по темам: «ОГЭ</w:t>
            </w:r>
          </w:p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 xml:space="preserve">по биологии» </w:t>
            </w:r>
          </w:p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«Общий план строения человека»,</w:t>
            </w:r>
          </w:p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«Нейрогуморальная регуляция</w:t>
            </w:r>
          </w:p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организма»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60"/>
              <w:jc w:val="left"/>
            </w:pPr>
            <w:r>
              <w:rPr>
                <w:rStyle w:val="28"/>
              </w:rPr>
              <w:t>15.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jc w:val="left"/>
            </w:pPr>
            <w:r>
              <w:rPr>
                <w:rStyle w:val="28"/>
              </w:rPr>
              <w:t>Железы внутренней секреции. Гормоны.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60"/>
              <w:jc w:val="left"/>
            </w:pPr>
            <w:r>
              <w:rPr>
                <w:rStyle w:val="28"/>
              </w:rPr>
              <w:t>16.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Питание. Система пищеварения. Роль ферментов в пищеварении.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60"/>
              <w:jc w:val="left"/>
            </w:pPr>
            <w:r>
              <w:rPr>
                <w:rStyle w:val="28"/>
              </w:rPr>
              <w:t>17.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Дыхание. Система дыхания. Практическая работа № 5: «Решение тестовых заданий по темам: «Система пищеварения, дыхание»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8"/>
              </w:rPr>
              <w:t>Цифровая лаборатория по биологии (базовый уровень)</w:t>
            </w:r>
          </w:p>
        </w:tc>
      </w:tr>
      <w:tr w:rsidR="00CC77A2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60"/>
              <w:jc w:val="left"/>
            </w:pPr>
            <w:r>
              <w:rPr>
                <w:rStyle w:val="28"/>
              </w:rPr>
              <w:t>18.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8"/>
              </w:rPr>
              <w:t>Внутренняя среда организма: кровь, лимфа, тканевая жидкость. Группы крови. Иммунитет.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60"/>
              <w:jc w:val="left"/>
            </w:pPr>
            <w:r>
              <w:rPr>
                <w:rStyle w:val="28"/>
              </w:rPr>
              <w:t>19.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>
              <w:rPr>
                <w:rStyle w:val="28"/>
              </w:rPr>
              <w:t>Транспорт веществ. Кровеносная и лимфатическая системы.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16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60"/>
              <w:jc w:val="left"/>
            </w:pPr>
            <w:r>
              <w:rPr>
                <w:rStyle w:val="28"/>
              </w:rPr>
              <w:t>20.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Обмен веществ и превращение энергии в организме человека. Витамины. Практическая работа № 6: «Решение тестовых заданий по темам: «Внутренняя среда организма», «Транспорт веществ» и «Обмен веществ»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8"/>
              </w:rPr>
              <w:t>Цифровая лаборатория по биологии (базовый уровень)</w:t>
            </w:r>
          </w:p>
        </w:tc>
      </w:tr>
      <w:tr w:rsidR="00CC77A2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60"/>
              <w:jc w:val="left"/>
            </w:pPr>
            <w:r>
              <w:rPr>
                <w:rStyle w:val="28"/>
              </w:rPr>
              <w:t>21.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Выделение продуктов жизнедеятельности. Система выделения.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60"/>
              <w:jc w:val="left"/>
            </w:pPr>
            <w:r>
              <w:rPr>
                <w:rStyle w:val="28"/>
              </w:rPr>
              <w:t>22.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jc w:val="left"/>
            </w:pPr>
            <w:r>
              <w:rPr>
                <w:rStyle w:val="28"/>
              </w:rPr>
              <w:t>Покровы тела и их функции.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60"/>
              <w:jc w:val="left"/>
            </w:pPr>
            <w:r>
              <w:rPr>
                <w:rStyle w:val="28"/>
              </w:rPr>
              <w:t>23.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Размножение и развитие организма человека. Наследование признаков у человека. Наследственные болезни, их причины и предупреждение. Практическая работ № 7:</w:t>
            </w:r>
          </w:p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«Решение тестовых заданий по темам «Система выделения», «Покровы тела», «Размножение и развитие человека»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60"/>
              <w:jc w:val="left"/>
            </w:pPr>
            <w:r>
              <w:rPr>
                <w:rStyle w:val="28"/>
              </w:rPr>
              <w:t>24.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jc w:val="left"/>
            </w:pPr>
            <w:r>
              <w:rPr>
                <w:rStyle w:val="28"/>
              </w:rPr>
              <w:t>Опора и движение. Опорно-двигательный аппарат.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60"/>
              <w:jc w:val="left"/>
            </w:pPr>
            <w:r>
              <w:rPr>
                <w:rStyle w:val="28"/>
              </w:rPr>
              <w:t>25.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Органы чувств, их роль в жизни человека. Практическая работа № 8: «Решение тестовых заданий по темам:</w:t>
            </w:r>
          </w:p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«Опорно-двигательный аппарат», «Органы чувств»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60"/>
              <w:jc w:val="left"/>
            </w:pPr>
            <w:r>
              <w:rPr>
                <w:rStyle w:val="28"/>
              </w:rPr>
              <w:t>26.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Психология и поведение человека. Высшая нервная деятельность Условные и безусловные рефлексы, их биологическое значение. Познавательная деятельность мозга. Сон, его значение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60"/>
              <w:jc w:val="left"/>
            </w:pPr>
            <w:r>
              <w:rPr>
                <w:rStyle w:val="28"/>
              </w:rPr>
              <w:t>27.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19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60"/>
              <w:jc w:val="left"/>
            </w:pPr>
            <w:r>
              <w:rPr>
                <w:rStyle w:val="28"/>
              </w:rPr>
              <w:t>28.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Приемы оказания первой доврачебной помощи: при отравлении некачественными продуктами, ядовитыми грибами и растениями, угарным газом; спасении утопающего; кровотечениях; травмах опорно-двигательного аппарата; ожогах; обморожениях; повреждении зрения. Практическая работа № 9: «Решение тестовых заданий по темам: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C77A2" w:rsidRDefault="00CC77A2">
      <w:pPr>
        <w:framePr w:w="10042" w:wrap="notBeside" w:vAnchor="text" w:hAnchor="text" w:xAlign="center" w:y="1"/>
        <w:rPr>
          <w:sz w:val="2"/>
          <w:szCs w:val="2"/>
        </w:rPr>
      </w:pPr>
    </w:p>
    <w:p w:rsidR="00CC77A2" w:rsidRDefault="00CC77A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5525"/>
        <w:gridCol w:w="878"/>
        <w:gridCol w:w="3038"/>
      </w:tblGrid>
      <w:tr w:rsidR="00CC77A2">
        <w:trPr>
          <w:trHeight w:hRule="exact" w:val="8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«Психология и поведение человека», «Гигиена. Здоровый образ жизни», «Приемы оказания первой помощи»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78" w:lineRule="exact"/>
              <w:ind w:left="1200" w:hanging="720"/>
              <w:jc w:val="left"/>
            </w:pPr>
            <w:r>
              <w:rPr>
                <w:rStyle w:val="26"/>
              </w:rPr>
              <w:t xml:space="preserve">V. </w:t>
            </w:r>
            <w:r>
              <w:rPr>
                <w:rStyle w:val="28"/>
              </w:rPr>
              <w:t>Взаимосвязи организмов и окружающей среды.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8"/>
              </w:rPr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60"/>
              <w:jc w:val="left"/>
            </w:pPr>
            <w:r>
              <w:rPr>
                <w:rStyle w:val="28"/>
              </w:rPr>
              <w:t>29.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Влияние экологических факторов на организмы. Приспособления организмов к различным экологическим факторам. Популяция.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8"/>
              </w:rPr>
              <w:t>Комплект коллекций демонстрационный (по разным темам курса биологии)</w:t>
            </w:r>
          </w:p>
        </w:tc>
      </w:tr>
      <w:tr w:rsidR="00CC77A2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60"/>
              <w:jc w:val="left"/>
            </w:pPr>
            <w:r>
              <w:rPr>
                <w:rStyle w:val="28"/>
              </w:rPr>
              <w:t>30.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 xml:space="preserve">Взаимодействия разных видов (конкуренция, хищничество, симбиоз, паразитизм). Сезонные изменения в живой природе. </w:t>
            </w:r>
            <w:proofErr w:type="spellStart"/>
            <w:r>
              <w:rPr>
                <w:rStyle w:val="28"/>
              </w:rPr>
              <w:t>Экосистемная</w:t>
            </w:r>
            <w:proofErr w:type="spellEnd"/>
            <w:r>
              <w:rPr>
                <w:rStyle w:val="28"/>
              </w:rPr>
              <w:t xml:space="preserve"> организация живой природы.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60"/>
              <w:jc w:val="left"/>
            </w:pPr>
            <w:r>
              <w:rPr>
                <w:rStyle w:val="28"/>
              </w:rPr>
              <w:t>31.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>
              <w:rPr>
                <w:rStyle w:val="28"/>
              </w:rPr>
              <w:t xml:space="preserve">Пищевые связи в экосистеме. Цепи питания. Особенности </w:t>
            </w:r>
            <w:proofErr w:type="spellStart"/>
            <w:r>
              <w:rPr>
                <w:rStyle w:val="28"/>
              </w:rPr>
              <w:t>агроэкосистем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22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60"/>
              <w:jc w:val="left"/>
            </w:pPr>
            <w:r>
              <w:rPr>
                <w:rStyle w:val="28"/>
              </w:rPr>
              <w:t>32.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Биосфера -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 Практическая работа №</w:t>
            </w:r>
          </w:p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10: «Решение тестовых заданий по теме: «Взаимосвязи организмов и окружающей среды»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200" w:hanging="720"/>
              <w:jc w:val="left"/>
            </w:pPr>
            <w:r>
              <w:rPr>
                <w:rStyle w:val="26"/>
              </w:rPr>
              <w:t xml:space="preserve">VI. </w:t>
            </w:r>
            <w:r>
              <w:rPr>
                <w:rStyle w:val="28"/>
              </w:rPr>
              <w:t>Решение демонстрационных вариантов</w:t>
            </w:r>
          </w:p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200"/>
              <w:jc w:val="left"/>
            </w:pPr>
            <w:r>
              <w:rPr>
                <w:rStyle w:val="28"/>
              </w:rPr>
              <w:t>ОГЭ.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7A2" w:rsidRDefault="00590424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8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7A2">
        <w:trPr>
          <w:trHeight w:hRule="exact" w:val="11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60"/>
              <w:jc w:val="left"/>
            </w:pPr>
            <w:r>
              <w:rPr>
                <w:rStyle w:val="28"/>
              </w:rPr>
              <w:t>33</w:t>
            </w:r>
            <w:r>
              <w:rPr>
                <w:rStyle w:val="28"/>
              </w:rPr>
              <w:softHyphen/>
            </w:r>
          </w:p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line="266" w:lineRule="exact"/>
              <w:ind w:left="160"/>
              <w:jc w:val="left"/>
            </w:pPr>
            <w:r>
              <w:rPr>
                <w:rStyle w:val="28"/>
              </w:rPr>
              <w:t>3</w:t>
            </w:r>
            <w:r w:rsidR="00590424">
              <w:rPr>
                <w:rStyle w:val="28"/>
              </w:rPr>
              <w:t>4</w:t>
            </w:r>
            <w:r>
              <w:rPr>
                <w:rStyle w:val="28"/>
              </w:rPr>
              <w:t>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77A2" w:rsidRDefault="00B4319C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8"/>
              </w:rPr>
              <w:t>Характеристика структуры и содержания экзаменационной работы. Распределение заданий экзаменационной работы по содержанию, проверяемым умениям и видам деятельности.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A2" w:rsidRDefault="00CC77A2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C77A2" w:rsidRDefault="00CC77A2">
      <w:pPr>
        <w:framePr w:w="10042" w:wrap="notBeside" w:vAnchor="text" w:hAnchor="text" w:xAlign="center" w:y="1"/>
        <w:rPr>
          <w:sz w:val="2"/>
          <w:szCs w:val="2"/>
        </w:rPr>
      </w:pPr>
    </w:p>
    <w:p w:rsidR="00CC77A2" w:rsidRDefault="00CC77A2">
      <w:pPr>
        <w:rPr>
          <w:sz w:val="2"/>
          <w:szCs w:val="2"/>
        </w:rPr>
      </w:pPr>
    </w:p>
    <w:p w:rsidR="00CC77A2" w:rsidRDefault="00B4319C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3330"/>
        </w:tabs>
        <w:spacing w:before="565" w:after="374"/>
        <w:ind w:left="2780"/>
      </w:pPr>
      <w:bookmarkStart w:id="7" w:name="bookmark8"/>
      <w:r>
        <w:t>Перечень рекомендуемых источников</w:t>
      </w:r>
      <w:bookmarkEnd w:id="7"/>
    </w:p>
    <w:p w:rsidR="00CC77A2" w:rsidRDefault="00B4319C">
      <w:pPr>
        <w:pStyle w:val="22"/>
        <w:keepNext/>
        <w:keepLines/>
        <w:shd w:val="clear" w:color="auto" w:fill="auto"/>
        <w:spacing w:after="0" w:line="274" w:lineRule="exact"/>
      </w:pPr>
      <w:bookmarkStart w:id="8" w:name="bookmark9"/>
      <w:r>
        <w:t>Литература для учителя</w:t>
      </w:r>
      <w:bookmarkEnd w:id="8"/>
    </w:p>
    <w:p w:rsidR="00CC77A2" w:rsidRDefault="00B4319C">
      <w:pPr>
        <w:pStyle w:val="20"/>
        <w:numPr>
          <w:ilvl w:val="0"/>
          <w:numId w:val="6"/>
        </w:numPr>
        <w:shd w:val="clear" w:color="auto" w:fill="auto"/>
        <w:tabs>
          <w:tab w:val="left" w:pos="354"/>
        </w:tabs>
        <w:spacing w:before="0"/>
        <w:jc w:val="left"/>
      </w:pPr>
      <w:r>
        <w:t xml:space="preserve">Биология: 1600 задач, тестов и проверочных работ для школьников и поступающих в вузы/ Дмитриева Т.А., Гуленков С.И., </w:t>
      </w:r>
      <w:proofErr w:type="spellStart"/>
      <w:r>
        <w:t>Суматихин</w:t>
      </w:r>
      <w:proofErr w:type="spellEnd"/>
      <w:r>
        <w:t xml:space="preserve"> С.В. и др. -</w:t>
      </w:r>
    </w:p>
    <w:p w:rsidR="00CC77A2" w:rsidRDefault="00B4319C">
      <w:pPr>
        <w:pStyle w:val="20"/>
        <w:shd w:val="clear" w:color="auto" w:fill="auto"/>
        <w:spacing w:before="0"/>
        <w:jc w:val="left"/>
      </w:pPr>
      <w:r>
        <w:t>М.: Дрофа, 1999.-432 с.</w:t>
      </w:r>
    </w:p>
    <w:p w:rsidR="00CC77A2" w:rsidRDefault="00B4319C">
      <w:pPr>
        <w:pStyle w:val="20"/>
        <w:numPr>
          <w:ilvl w:val="0"/>
          <w:numId w:val="6"/>
        </w:numPr>
        <w:shd w:val="clear" w:color="auto" w:fill="auto"/>
        <w:tabs>
          <w:tab w:val="left" w:pos="354"/>
        </w:tabs>
        <w:spacing w:before="0"/>
        <w:jc w:val="left"/>
      </w:pPr>
      <w:r>
        <w:t>ЕГЭ 20</w:t>
      </w:r>
      <w:r w:rsidR="003D6C51">
        <w:t>22</w:t>
      </w:r>
      <w:r>
        <w:t xml:space="preserve">. Биология: тренировочные задания/ Г.И. </w:t>
      </w:r>
      <w:proofErr w:type="spellStart"/>
      <w:r>
        <w:t>Ларнер</w:t>
      </w:r>
      <w:proofErr w:type="spellEnd"/>
      <w:r>
        <w:t xml:space="preserve">. - М.: </w:t>
      </w:r>
      <w:proofErr w:type="spellStart"/>
      <w:r>
        <w:t>Эксмо</w:t>
      </w:r>
      <w:proofErr w:type="spellEnd"/>
      <w:r>
        <w:t>, 20</w:t>
      </w:r>
      <w:r w:rsidR="003D6C51">
        <w:t>22</w:t>
      </w:r>
      <w:r>
        <w:t>.</w:t>
      </w:r>
    </w:p>
    <w:p w:rsidR="00CC77A2" w:rsidRDefault="00B4319C">
      <w:pPr>
        <w:pStyle w:val="20"/>
        <w:numPr>
          <w:ilvl w:val="0"/>
          <w:numId w:val="6"/>
        </w:numPr>
        <w:shd w:val="clear" w:color="auto" w:fill="auto"/>
        <w:tabs>
          <w:tab w:val="left" w:pos="363"/>
        </w:tabs>
        <w:spacing w:before="0"/>
        <w:jc w:val="left"/>
      </w:pPr>
      <w:r>
        <w:t>Единый государственный экзамен: Биология: Методика подготовки. /</w:t>
      </w:r>
      <w:proofErr w:type="spellStart"/>
      <w:r>
        <w:t>Г.И.Лернер</w:t>
      </w:r>
      <w:proofErr w:type="spellEnd"/>
      <w:r>
        <w:t xml:space="preserve"> - М.Просвещение. ЭКСМО, 2005.</w:t>
      </w:r>
    </w:p>
    <w:p w:rsidR="00CC77A2" w:rsidRDefault="00B4319C">
      <w:pPr>
        <w:pStyle w:val="20"/>
        <w:numPr>
          <w:ilvl w:val="0"/>
          <w:numId w:val="6"/>
        </w:numPr>
        <w:shd w:val="clear" w:color="auto" w:fill="auto"/>
        <w:tabs>
          <w:tab w:val="left" w:pos="358"/>
        </w:tabs>
        <w:spacing w:before="0"/>
        <w:jc w:val="left"/>
      </w:pPr>
      <w:r>
        <w:t xml:space="preserve">Козлова Т.А. Тематическое и поурочное планирование по биологии. К учебнику А.А. Каменского, Е.А. </w:t>
      </w:r>
      <w:proofErr w:type="spellStart"/>
      <w:r>
        <w:t>Криксунова</w:t>
      </w:r>
      <w:proofErr w:type="spellEnd"/>
      <w:r>
        <w:t>, В.В. Пасечника «Общая</w:t>
      </w:r>
    </w:p>
    <w:p w:rsidR="00CC77A2" w:rsidRDefault="00B4319C">
      <w:pPr>
        <w:pStyle w:val="20"/>
        <w:shd w:val="clear" w:color="auto" w:fill="auto"/>
        <w:spacing w:before="0"/>
        <w:jc w:val="left"/>
      </w:pPr>
      <w:r>
        <w:t>биология: 10-11 классы». М.: Изд-во «Экзамен», 2006. - 286 с.</w:t>
      </w:r>
    </w:p>
    <w:p w:rsidR="00CC77A2" w:rsidRDefault="00B4319C">
      <w:pPr>
        <w:pStyle w:val="20"/>
        <w:numPr>
          <w:ilvl w:val="0"/>
          <w:numId w:val="6"/>
        </w:numPr>
        <w:shd w:val="clear" w:color="auto" w:fill="auto"/>
        <w:tabs>
          <w:tab w:val="left" w:pos="368"/>
        </w:tabs>
        <w:spacing w:before="0"/>
        <w:jc w:val="left"/>
      </w:pPr>
      <w:r>
        <w:t xml:space="preserve">Методическое пособие к учебнику В.Б. Захарова, Н. И. Сонина «Биология. Общие закономерности. 9 класс / Т.А. </w:t>
      </w:r>
      <w:proofErr w:type="spellStart"/>
      <w:r>
        <w:t>Ловкова</w:t>
      </w:r>
      <w:proofErr w:type="spellEnd"/>
      <w:r>
        <w:t>, Н.И. Сонин,- М.: Дрофа,</w:t>
      </w:r>
    </w:p>
    <w:p w:rsidR="00CC77A2" w:rsidRDefault="00B4319C">
      <w:pPr>
        <w:pStyle w:val="20"/>
        <w:shd w:val="clear" w:color="auto" w:fill="auto"/>
        <w:spacing w:before="0"/>
        <w:jc w:val="left"/>
      </w:pPr>
      <w:r>
        <w:t>2003.- 128 с.</w:t>
      </w:r>
    </w:p>
    <w:p w:rsidR="00CC77A2" w:rsidRDefault="00B4319C">
      <w:pPr>
        <w:pStyle w:val="20"/>
        <w:numPr>
          <w:ilvl w:val="0"/>
          <w:numId w:val="6"/>
        </w:numPr>
        <w:shd w:val="clear" w:color="auto" w:fill="auto"/>
        <w:tabs>
          <w:tab w:val="left" w:pos="358"/>
        </w:tabs>
        <w:spacing w:before="0"/>
        <w:jc w:val="left"/>
      </w:pPr>
      <w:r>
        <w:t xml:space="preserve">Настольная книга учителя биологии/ Авт.-сост. Калинова Г.С., Кучменко В.С.-М: ООО «Издательство АСТ»: «ООО Издательство </w:t>
      </w:r>
      <w:proofErr w:type="spellStart"/>
      <w:r>
        <w:t>Астрель</w:t>
      </w:r>
      <w:proofErr w:type="spellEnd"/>
      <w:r>
        <w:t>», 2002.-158</w:t>
      </w:r>
    </w:p>
    <w:p w:rsidR="00CC77A2" w:rsidRDefault="00B4319C">
      <w:pPr>
        <w:pStyle w:val="20"/>
        <w:shd w:val="clear" w:color="auto" w:fill="auto"/>
        <w:spacing w:before="0"/>
        <w:jc w:val="left"/>
      </w:pPr>
      <w:r>
        <w:t xml:space="preserve">с. </w:t>
      </w:r>
      <w:proofErr w:type="spellStart"/>
      <w:r>
        <w:t>Ловкова</w:t>
      </w:r>
      <w:proofErr w:type="spellEnd"/>
      <w:r>
        <w:t xml:space="preserve"> Т.А. Н.Б. Биология. Общие закономерности. 9 класс.:</w:t>
      </w:r>
    </w:p>
    <w:p w:rsidR="00CC77A2" w:rsidRDefault="00B4319C">
      <w:pPr>
        <w:pStyle w:val="50"/>
        <w:shd w:val="clear" w:color="auto" w:fill="auto"/>
        <w:jc w:val="left"/>
      </w:pPr>
      <w:r>
        <w:t>Литература для учащихся Учебники</w:t>
      </w:r>
    </w:p>
    <w:p w:rsidR="00CC77A2" w:rsidRDefault="004900EE" w:rsidP="004900EE">
      <w:pPr>
        <w:pStyle w:val="20"/>
        <w:shd w:val="clear" w:color="auto" w:fill="auto"/>
        <w:tabs>
          <w:tab w:val="left" w:pos="330"/>
        </w:tabs>
        <w:spacing w:before="0"/>
        <w:jc w:val="left"/>
      </w:pPr>
      <w:r>
        <w:t xml:space="preserve">1. </w:t>
      </w:r>
      <w:r w:rsidR="00B4319C">
        <w:t>«Биология.</w:t>
      </w:r>
      <w:r w:rsidR="001B1547">
        <w:t xml:space="preserve"> Растения</w:t>
      </w:r>
      <w:r w:rsidR="00B4319C">
        <w:t xml:space="preserve">» 6 </w:t>
      </w:r>
      <w:proofErr w:type="spellStart"/>
      <w:r w:rsidR="00B4319C">
        <w:t>кл</w:t>
      </w:r>
      <w:proofErr w:type="spellEnd"/>
      <w:r w:rsidR="001B1547">
        <w:t xml:space="preserve">  В.И. </w:t>
      </w:r>
      <w:proofErr w:type="spellStart"/>
      <w:r w:rsidR="001B1547">
        <w:t>Сивоглазов</w:t>
      </w:r>
      <w:proofErr w:type="spellEnd"/>
      <w:r w:rsidR="00B4319C">
        <w:t>,</w:t>
      </w:r>
      <w:r>
        <w:t xml:space="preserve"> «Просвещение»</w:t>
      </w:r>
      <w:r w:rsidR="00B4319C">
        <w:t xml:space="preserve"> 20</w:t>
      </w:r>
      <w:r w:rsidR="001B1547">
        <w:t>2</w:t>
      </w:r>
      <w:r>
        <w:t xml:space="preserve"> </w:t>
      </w:r>
      <w:r w:rsidR="001B1547">
        <w:t>1</w:t>
      </w:r>
      <w:r w:rsidR="00B4319C">
        <w:t>г.</w:t>
      </w:r>
    </w:p>
    <w:p w:rsidR="00CC77A2" w:rsidRDefault="004900EE" w:rsidP="004900EE">
      <w:pPr>
        <w:pStyle w:val="20"/>
        <w:shd w:val="clear" w:color="auto" w:fill="auto"/>
        <w:tabs>
          <w:tab w:val="left" w:pos="354"/>
        </w:tabs>
        <w:spacing w:before="0"/>
        <w:jc w:val="left"/>
      </w:pPr>
      <w:r>
        <w:t>2.</w:t>
      </w:r>
      <w:r w:rsidR="00B4319C">
        <w:t xml:space="preserve">«Биология. Животные» 7 </w:t>
      </w:r>
      <w:proofErr w:type="spellStart"/>
      <w:r w:rsidR="00B4319C">
        <w:t>кл</w:t>
      </w:r>
      <w:proofErr w:type="spellEnd"/>
      <w:r w:rsidR="00B4319C">
        <w:t>. В</w:t>
      </w:r>
      <w:r w:rsidR="001B1547">
        <w:t>.И</w:t>
      </w:r>
      <w:r w:rsidR="00B4319C">
        <w:t>.</w:t>
      </w:r>
      <w:r>
        <w:t xml:space="preserve"> </w:t>
      </w:r>
      <w:proofErr w:type="spellStart"/>
      <w:r w:rsidR="001B1547">
        <w:t>Сивоглазов</w:t>
      </w:r>
      <w:proofErr w:type="spellEnd"/>
      <w:r w:rsidR="00B4319C">
        <w:t>,</w:t>
      </w:r>
      <w:r>
        <w:t xml:space="preserve"> «Просвещение»</w:t>
      </w:r>
      <w:r w:rsidR="00B4319C">
        <w:t xml:space="preserve"> 20</w:t>
      </w:r>
      <w:r>
        <w:t>21</w:t>
      </w:r>
      <w:r w:rsidR="00B4319C">
        <w:t xml:space="preserve"> г.</w:t>
      </w:r>
    </w:p>
    <w:p w:rsidR="00CC77A2" w:rsidRDefault="004900EE" w:rsidP="004900EE">
      <w:pPr>
        <w:pStyle w:val="20"/>
        <w:shd w:val="clear" w:color="auto" w:fill="auto"/>
        <w:tabs>
          <w:tab w:val="left" w:pos="349"/>
        </w:tabs>
        <w:spacing w:before="0" w:line="266" w:lineRule="exact"/>
        <w:jc w:val="both"/>
      </w:pPr>
      <w:r>
        <w:t>3.</w:t>
      </w:r>
      <w:r w:rsidR="00B4319C">
        <w:t xml:space="preserve">«Биология. Человек» 8 </w:t>
      </w:r>
      <w:proofErr w:type="spellStart"/>
      <w:r w:rsidR="00B4319C">
        <w:t>кл</w:t>
      </w:r>
      <w:bookmarkStart w:id="9" w:name="bookmark10"/>
      <w:proofErr w:type="spellEnd"/>
      <w:r>
        <w:t xml:space="preserve"> В.И. </w:t>
      </w:r>
      <w:proofErr w:type="spellStart"/>
      <w:r>
        <w:t>Сивоглазов</w:t>
      </w:r>
      <w:proofErr w:type="spellEnd"/>
      <w:r>
        <w:t xml:space="preserve">, «Просвещение» 2021 г                                                                          4.  </w:t>
      </w:r>
      <w:r w:rsidR="00B4319C">
        <w:t>Учебные пособия, разработанные с участием ФИПИ</w:t>
      </w:r>
      <w:bookmarkEnd w:id="9"/>
    </w:p>
    <w:p w:rsidR="00CC77A2" w:rsidRDefault="00B4319C" w:rsidP="004900EE">
      <w:pPr>
        <w:pStyle w:val="20"/>
        <w:shd w:val="clear" w:color="auto" w:fill="auto"/>
        <w:tabs>
          <w:tab w:val="left" w:pos="358"/>
        </w:tabs>
        <w:spacing w:before="0"/>
        <w:jc w:val="both"/>
      </w:pPr>
      <w:r>
        <w:lastRenderedPageBreak/>
        <w:t xml:space="preserve"> Тематические тренировочные задания. Биология/ ФИПИ авторы- составители:</w:t>
      </w:r>
    </w:p>
    <w:p w:rsidR="00CC77A2" w:rsidRDefault="00B4319C">
      <w:pPr>
        <w:pStyle w:val="20"/>
        <w:shd w:val="clear" w:color="auto" w:fill="auto"/>
        <w:spacing w:before="0"/>
        <w:jc w:val="both"/>
      </w:pPr>
      <w:r>
        <w:t xml:space="preserve">В.С. </w:t>
      </w:r>
      <w:proofErr w:type="spellStart"/>
      <w:r>
        <w:t>Рохлов</w:t>
      </w:r>
      <w:proofErr w:type="spellEnd"/>
      <w:r>
        <w:t xml:space="preserve">, А.В. Теремов- М.: </w:t>
      </w:r>
      <w:proofErr w:type="spellStart"/>
      <w:r>
        <w:t>Эксмо</w:t>
      </w:r>
      <w:proofErr w:type="spellEnd"/>
      <w:r>
        <w:t>, 2</w:t>
      </w:r>
      <w:r w:rsidR="004900EE">
        <w:t>021</w:t>
      </w:r>
      <w:r>
        <w:t>.</w:t>
      </w:r>
    </w:p>
    <w:p w:rsidR="00CC77A2" w:rsidRDefault="004900EE" w:rsidP="004900EE">
      <w:pPr>
        <w:pStyle w:val="20"/>
        <w:shd w:val="clear" w:color="auto" w:fill="auto"/>
        <w:tabs>
          <w:tab w:val="left" w:pos="363"/>
        </w:tabs>
        <w:spacing w:before="0"/>
        <w:jc w:val="both"/>
      </w:pPr>
      <w:r>
        <w:t xml:space="preserve">5.ОГЭ </w:t>
      </w:r>
      <w:r w:rsidR="00B4319C">
        <w:t>-20</w:t>
      </w:r>
      <w:r>
        <w:t>22</w:t>
      </w:r>
      <w:r w:rsidR="00B4319C">
        <w:t xml:space="preserve">.  Биология. 9 класс/ ФИПИ авторы- составители: - М.: В.С. </w:t>
      </w:r>
      <w:proofErr w:type="spellStart"/>
      <w:r w:rsidR="00B4319C">
        <w:t>Рохлов</w:t>
      </w:r>
      <w:proofErr w:type="spellEnd"/>
      <w:r w:rsidR="00B4319C">
        <w:t xml:space="preserve">, А.В. Теремов, С.Б. Трофимов - </w:t>
      </w:r>
      <w:proofErr w:type="spellStart"/>
      <w:r w:rsidR="00B4319C">
        <w:t>Астрель</w:t>
      </w:r>
      <w:proofErr w:type="spellEnd"/>
      <w:r w:rsidR="00B4319C">
        <w:t>, 20</w:t>
      </w:r>
      <w:r>
        <w:t>22</w:t>
      </w:r>
      <w:r w:rsidR="00B4319C">
        <w:t>.</w:t>
      </w:r>
    </w:p>
    <w:p w:rsidR="00CC77A2" w:rsidRDefault="00B4319C">
      <w:pPr>
        <w:pStyle w:val="20"/>
        <w:shd w:val="clear" w:color="auto" w:fill="auto"/>
        <w:spacing w:before="0"/>
        <w:jc w:val="both"/>
      </w:pPr>
      <w:r>
        <w:t>.</w:t>
      </w:r>
    </w:p>
    <w:p w:rsidR="00CC77A2" w:rsidRDefault="00B4319C">
      <w:pPr>
        <w:pStyle w:val="50"/>
        <w:shd w:val="clear" w:color="auto" w:fill="auto"/>
      </w:pPr>
      <w:r>
        <w:t>Дополнительная литература</w:t>
      </w:r>
    </w:p>
    <w:p w:rsidR="00CC77A2" w:rsidRDefault="00B4319C">
      <w:pPr>
        <w:pStyle w:val="20"/>
        <w:numPr>
          <w:ilvl w:val="0"/>
          <w:numId w:val="8"/>
        </w:numPr>
        <w:shd w:val="clear" w:color="auto" w:fill="auto"/>
        <w:tabs>
          <w:tab w:val="left" w:pos="450"/>
        </w:tabs>
        <w:spacing w:before="0"/>
        <w:jc w:val="both"/>
      </w:pPr>
      <w:r>
        <w:t>Анашкина Е.Н. Кроссворды для школьников. Биология. - Ярославль: «Академия развития», 1997.-128 с.</w:t>
      </w:r>
    </w:p>
    <w:p w:rsidR="00CC77A2" w:rsidRDefault="00B4319C">
      <w:pPr>
        <w:pStyle w:val="20"/>
        <w:numPr>
          <w:ilvl w:val="0"/>
          <w:numId w:val="8"/>
        </w:numPr>
        <w:shd w:val="clear" w:color="auto" w:fill="auto"/>
        <w:tabs>
          <w:tab w:val="left" w:pos="474"/>
        </w:tabs>
        <w:spacing w:before="0"/>
        <w:jc w:val="both"/>
      </w:pPr>
      <w:r>
        <w:t xml:space="preserve">Биология: 1600 задач, тестов и проверочных работ для школьников и поступающих в вузы/ Дмитриева Т.А., Гуленков С.И., </w:t>
      </w:r>
      <w:proofErr w:type="spellStart"/>
      <w:r>
        <w:t>Суматихин</w:t>
      </w:r>
      <w:proofErr w:type="spellEnd"/>
      <w:r>
        <w:t xml:space="preserve"> С.В. и др.</w:t>
      </w:r>
    </w:p>
    <w:p w:rsidR="00CC77A2" w:rsidRDefault="00B4319C">
      <w:pPr>
        <w:pStyle w:val="20"/>
        <w:shd w:val="clear" w:color="auto" w:fill="auto"/>
        <w:spacing w:before="0"/>
        <w:jc w:val="both"/>
      </w:pPr>
      <w:r>
        <w:t>- М.: Дрофа, 2008.</w:t>
      </w:r>
    </w:p>
    <w:sectPr w:rsidR="00CC77A2" w:rsidSect="00F1515E">
      <w:footerReference w:type="default" r:id="rId8"/>
      <w:pgSz w:w="11900" w:h="16840"/>
      <w:pgMar w:top="736" w:right="805" w:bottom="946" w:left="10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08E" w:rsidRDefault="000B008E">
      <w:r>
        <w:separator/>
      </w:r>
    </w:p>
  </w:endnote>
  <w:endnote w:type="continuationSeparator" w:id="0">
    <w:p w:rsidR="000B008E" w:rsidRDefault="000B0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7A2" w:rsidRDefault="0067773A">
    <w:pPr>
      <w:rPr>
        <w:sz w:val="2"/>
        <w:szCs w:val="2"/>
      </w:rPr>
    </w:pPr>
    <w:r w:rsidRPr="0067773A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546pt;margin-top:796.2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" filled="f" stroked="f">
          <v:textbox style="mso-fit-shape-to-text:t" inset="0,0,0,0">
            <w:txbxContent>
              <w:p w:rsidR="00CC77A2" w:rsidRDefault="0067773A">
                <w:pPr>
                  <w:pStyle w:val="a4"/>
                  <w:shd w:val="clear" w:color="auto" w:fill="auto"/>
                  <w:spacing w:line="240" w:lineRule="auto"/>
                </w:pPr>
                <w:r w:rsidRPr="0067773A">
                  <w:fldChar w:fldCharType="begin"/>
                </w:r>
                <w:r w:rsidR="00B4319C">
                  <w:instrText xml:space="preserve"> PAGE \* MERGEFORMAT </w:instrText>
                </w:r>
                <w:r w:rsidRPr="0067773A">
                  <w:fldChar w:fldCharType="separate"/>
                </w:r>
                <w:r w:rsidR="004534A3" w:rsidRPr="004534A3">
                  <w:rPr>
                    <w:rStyle w:val="a5"/>
                    <w:noProof/>
                  </w:rPr>
                  <w:t>10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08E" w:rsidRDefault="000B008E"/>
  </w:footnote>
  <w:footnote w:type="continuationSeparator" w:id="0">
    <w:p w:rsidR="000B008E" w:rsidRDefault="000B008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6F66"/>
    <w:multiLevelType w:val="multilevel"/>
    <w:tmpl w:val="EBA49AC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194D81"/>
    <w:multiLevelType w:val="multilevel"/>
    <w:tmpl w:val="3D08F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E04AD1"/>
    <w:multiLevelType w:val="multilevel"/>
    <w:tmpl w:val="CAEE9DB8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7101C8"/>
    <w:multiLevelType w:val="multilevel"/>
    <w:tmpl w:val="F0385802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013F9F"/>
    <w:multiLevelType w:val="multilevel"/>
    <w:tmpl w:val="DD5EE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6F049C"/>
    <w:multiLevelType w:val="hybridMultilevel"/>
    <w:tmpl w:val="A49A200E"/>
    <w:lvl w:ilvl="0" w:tplc="C32886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F7977"/>
    <w:multiLevelType w:val="multilevel"/>
    <w:tmpl w:val="38FA5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BE6E19"/>
    <w:multiLevelType w:val="multilevel"/>
    <w:tmpl w:val="15D2713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FE1245"/>
    <w:multiLevelType w:val="multilevel"/>
    <w:tmpl w:val="1BB42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C77A2"/>
    <w:rsid w:val="000B008E"/>
    <w:rsid w:val="001B1547"/>
    <w:rsid w:val="003D6C51"/>
    <w:rsid w:val="004534A3"/>
    <w:rsid w:val="004900EE"/>
    <w:rsid w:val="00590424"/>
    <w:rsid w:val="005A2275"/>
    <w:rsid w:val="0067773A"/>
    <w:rsid w:val="00750B41"/>
    <w:rsid w:val="008C523F"/>
    <w:rsid w:val="009B4D3E"/>
    <w:rsid w:val="00AA2CD3"/>
    <w:rsid w:val="00B4319C"/>
    <w:rsid w:val="00CC77A2"/>
    <w:rsid w:val="00F1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15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151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F151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F151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F151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sid w:val="00F151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F151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F151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 + Курсив"/>
    <w:basedOn w:val="21"/>
    <w:rsid w:val="00F151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1515E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sid w:val="00F151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sid w:val="00F151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sid w:val="00F151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151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5">
    <w:name w:val="Основной текст (2) + Полужирный"/>
    <w:basedOn w:val="2"/>
    <w:rsid w:val="00F151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F151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9292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F151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F151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"/>
    <w:basedOn w:val="2"/>
    <w:rsid w:val="00F151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1515E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F1515E"/>
    <w:pPr>
      <w:shd w:val="clear" w:color="auto" w:fill="FFFFFF"/>
      <w:spacing w:before="13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F1515E"/>
    <w:pPr>
      <w:shd w:val="clear" w:color="auto" w:fill="FFFFFF"/>
      <w:spacing w:before="3900"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F1515E"/>
    <w:pPr>
      <w:shd w:val="clear" w:color="auto" w:fill="FFFFFF"/>
      <w:spacing w:line="3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rsid w:val="00F1515E"/>
    <w:pPr>
      <w:shd w:val="clear" w:color="auto" w:fill="FFFFFF"/>
      <w:spacing w:after="140" w:line="266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F1515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F1515E"/>
    <w:pPr>
      <w:shd w:val="clear" w:color="auto" w:fill="FFFFFF"/>
      <w:spacing w:after="580" w:line="250" w:lineRule="exact"/>
      <w:ind w:firstLine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rsid w:val="00F1515E"/>
    <w:pPr>
      <w:shd w:val="clear" w:color="auto" w:fill="FFFFFF"/>
      <w:spacing w:before="28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4">
    <w:name w:val="Колонтитул"/>
    <w:basedOn w:val="a"/>
    <w:link w:val="a3"/>
    <w:rsid w:val="00F1515E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F1515E"/>
    <w:pPr>
      <w:shd w:val="clear" w:color="auto" w:fill="FFFFFF"/>
      <w:spacing w:before="260" w:line="274" w:lineRule="exact"/>
    </w:pPr>
    <w:rPr>
      <w:rFonts w:ascii="Times New Roman" w:eastAsia="Times New Roman" w:hAnsi="Times New Roman" w:cs="Times New Roman"/>
      <w:i/>
      <w:iCs/>
    </w:rPr>
  </w:style>
  <w:style w:type="paragraph" w:styleId="a6">
    <w:name w:val="No Spacing"/>
    <w:uiPriority w:val="1"/>
    <w:qFormat/>
    <w:rsid w:val="009B4D3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4534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34A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2986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Admin2</cp:lastModifiedBy>
  <cp:revision>9</cp:revision>
  <cp:lastPrinted>2007-11-17T02:28:00Z</cp:lastPrinted>
  <dcterms:created xsi:type="dcterms:W3CDTF">2022-09-09T07:16:00Z</dcterms:created>
  <dcterms:modified xsi:type="dcterms:W3CDTF">2007-11-17T02:57:00Z</dcterms:modified>
</cp:coreProperties>
</file>