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778" w:rsidRPr="002436E2" w:rsidRDefault="002C6778" w:rsidP="002C6778">
      <w:pPr>
        <w:spacing w:after="0"/>
        <w:ind w:left="6379"/>
        <w:rPr>
          <w:rFonts w:ascii="Times New Roman" w:hAnsi="Times New Roman" w:cs="Times New Roman"/>
          <w:sz w:val="24"/>
          <w:szCs w:val="24"/>
        </w:rPr>
      </w:pPr>
      <w:r w:rsidRPr="002436E2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8</w:t>
      </w:r>
    </w:p>
    <w:p w:rsidR="002C6778" w:rsidRDefault="002C6778" w:rsidP="002C6778">
      <w:pPr>
        <w:spacing w:after="0"/>
        <w:ind w:left="6379"/>
        <w:rPr>
          <w:rFonts w:ascii="Times New Roman" w:hAnsi="Times New Roman" w:cs="Times New Roman"/>
          <w:sz w:val="24"/>
          <w:szCs w:val="24"/>
        </w:rPr>
      </w:pPr>
      <w:r w:rsidRPr="002436E2">
        <w:rPr>
          <w:rFonts w:ascii="Times New Roman" w:hAnsi="Times New Roman" w:cs="Times New Roman"/>
          <w:sz w:val="24"/>
          <w:szCs w:val="24"/>
        </w:rPr>
        <w:t xml:space="preserve">к приказу от </w:t>
      </w:r>
      <w:r w:rsidR="00A03C08">
        <w:rPr>
          <w:rFonts w:ascii="Times New Roman" w:hAnsi="Times New Roman" w:cs="Times New Roman"/>
          <w:sz w:val="24"/>
          <w:szCs w:val="24"/>
        </w:rPr>
        <w:t>25.01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436E2">
        <w:rPr>
          <w:rFonts w:ascii="Times New Roman" w:hAnsi="Times New Roman" w:cs="Times New Roman"/>
          <w:sz w:val="24"/>
          <w:szCs w:val="24"/>
        </w:rPr>
        <w:t>202</w:t>
      </w:r>
      <w:r w:rsidR="00A03C08">
        <w:rPr>
          <w:rFonts w:ascii="Times New Roman" w:hAnsi="Times New Roman" w:cs="Times New Roman"/>
          <w:sz w:val="24"/>
          <w:szCs w:val="24"/>
        </w:rPr>
        <w:t>2 №5/од</w:t>
      </w:r>
    </w:p>
    <w:p w:rsidR="002C6778" w:rsidRPr="002436E2" w:rsidRDefault="002C6778" w:rsidP="002C6778">
      <w:pPr>
        <w:spacing w:after="0"/>
        <w:ind w:left="6379"/>
        <w:rPr>
          <w:rFonts w:ascii="Times New Roman" w:hAnsi="Times New Roman" w:cs="Times New Roman"/>
          <w:sz w:val="24"/>
          <w:szCs w:val="24"/>
        </w:rPr>
      </w:pPr>
    </w:p>
    <w:p w:rsidR="00516E74" w:rsidRPr="002C6778" w:rsidRDefault="00516E74" w:rsidP="00516E74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b/>
          <w:sz w:val="26"/>
          <w:szCs w:val="26"/>
          <w:lang w:eastAsia="ru-RU"/>
        </w:rPr>
        <w:t>ПОЛОЖЕНИЕ</w:t>
      </w:r>
    </w:p>
    <w:p w:rsidR="00516E74" w:rsidRPr="002C6778" w:rsidRDefault="00516E74" w:rsidP="00516E74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b/>
          <w:sz w:val="26"/>
          <w:szCs w:val="26"/>
          <w:lang w:eastAsia="ru-RU"/>
        </w:rPr>
        <w:t>о ра</w:t>
      </w:r>
      <w:r w:rsidR="002C6778" w:rsidRPr="002C6778">
        <w:rPr>
          <w:rFonts w:ascii="Times New Roman" w:hAnsi="Times New Roman" w:cs="Times New Roman"/>
          <w:b/>
          <w:sz w:val="26"/>
          <w:szCs w:val="26"/>
          <w:lang w:eastAsia="ru-RU"/>
        </w:rPr>
        <w:t>б</w:t>
      </w:r>
      <w:r w:rsidR="00A03C08">
        <w:rPr>
          <w:rFonts w:ascii="Times New Roman" w:hAnsi="Times New Roman" w:cs="Times New Roman"/>
          <w:b/>
          <w:sz w:val="26"/>
          <w:szCs w:val="26"/>
          <w:lang w:eastAsia="ru-RU"/>
        </w:rPr>
        <w:t>очей группе по реализации в 2022</w:t>
      </w:r>
      <w:r w:rsidRPr="002C677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году</w:t>
      </w:r>
    </w:p>
    <w:p w:rsidR="00516E74" w:rsidRPr="002C6778" w:rsidRDefault="00516E74" w:rsidP="00516E74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мероприятия по обновлению материально-технической базы для формирования у обучающихся современных </w:t>
      </w:r>
      <w:r w:rsidR="00A16ECB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естественно – научных и </w:t>
      </w:r>
      <w:r w:rsidRPr="002C6778">
        <w:rPr>
          <w:rFonts w:ascii="Times New Roman" w:hAnsi="Times New Roman" w:cs="Times New Roman"/>
          <w:b/>
          <w:sz w:val="26"/>
          <w:szCs w:val="26"/>
          <w:lang w:eastAsia="ru-RU"/>
        </w:rPr>
        <w:t>технологических навыков в рамках</w:t>
      </w:r>
    </w:p>
    <w:p w:rsidR="00516E74" w:rsidRPr="002C6778" w:rsidRDefault="00516E74" w:rsidP="00516E74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b/>
          <w:sz w:val="26"/>
          <w:szCs w:val="26"/>
          <w:lang w:eastAsia="ru-RU"/>
        </w:rPr>
        <w:t>регионального проекта «Современная школа», обеспечивающего</w:t>
      </w:r>
    </w:p>
    <w:p w:rsidR="00516E74" w:rsidRPr="002C6778" w:rsidRDefault="00516E74" w:rsidP="00516E74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b/>
          <w:sz w:val="26"/>
          <w:szCs w:val="26"/>
          <w:lang w:eastAsia="ru-RU"/>
        </w:rPr>
        <w:t>достижение целей, показателей и результатов федерального проекта</w:t>
      </w:r>
    </w:p>
    <w:p w:rsidR="00516E74" w:rsidRPr="002C6778" w:rsidRDefault="00516E74" w:rsidP="00516E74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b/>
          <w:sz w:val="26"/>
          <w:szCs w:val="26"/>
          <w:lang w:eastAsia="ru-RU"/>
        </w:rPr>
        <w:t>«Современная школа» национального проекта «Образование»</w:t>
      </w:r>
    </w:p>
    <w:p w:rsidR="002C6778" w:rsidRPr="002C6778" w:rsidRDefault="002C6778" w:rsidP="00516E74">
      <w:pPr>
        <w:pStyle w:val="a3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16E74" w:rsidRPr="002C6778" w:rsidRDefault="00516E74" w:rsidP="002C6778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sz w:val="26"/>
          <w:szCs w:val="26"/>
          <w:lang w:eastAsia="ru-RU"/>
        </w:rPr>
        <w:t>1.</w:t>
      </w:r>
      <w:r w:rsidR="002C6778"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2C6778">
        <w:rPr>
          <w:rFonts w:ascii="Times New Roman" w:hAnsi="Times New Roman" w:cs="Times New Roman"/>
          <w:sz w:val="26"/>
          <w:szCs w:val="26"/>
          <w:lang w:eastAsia="ru-RU"/>
        </w:rPr>
        <w:t>Настоящее Положение разработано в целях реализации подпункта 4.1. пункта 4 Перечня мероприятий, реализуемых в 2019 -2025 годах, государственной программы Волгоградской области "Развитие образования в Волгоградской области", утвержденной постановлением Администрации Волгоградской</w:t>
      </w:r>
      <w:r w:rsidR="002C6778"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 области от 30 октября 2017 г. №</w:t>
      </w:r>
      <w:r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 574-п</w:t>
      </w:r>
      <w:r w:rsidR="00A16EC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"Об утверждении государственной программы Волгоградской области" Развитие образования в Волгоградской области", и регламентирует работу рабочей группы по реализации </w:t>
      </w:r>
      <w:r w:rsidR="00A03C08">
        <w:rPr>
          <w:rFonts w:ascii="Times New Roman" w:hAnsi="Times New Roman" w:cs="Times New Roman"/>
          <w:sz w:val="26"/>
          <w:szCs w:val="26"/>
          <w:lang w:eastAsia="ru-RU"/>
        </w:rPr>
        <w:t>в 2022</w:t>
      </w:r>
      <w:r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 году мероприятия по</w:t>
      </w:r>
      <w:proofErr w:type="gramEnd"/>
      <w:r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 обновлению материально-технической базы для формирования у обучающихся современных технологических и гуманитарных навыков в рамках регионального проекта "Современная школа", обеспечивающего достижение целей, показателей и результатов федерального проекта Современная школа"</w:t>
      </w:r>
      <w:r w:rsidR="00A16EC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2C6778">
        <w:rPr>
          <w:rFonts w:ascii="Times New Roman" w:hAnsi="Times New Roman" w:cs="Times New Roman"/>
          <w:sz w:val="26"/>
          <w:szCs w:val="26"/>
          <w:lang w:eastAsia="ru-RU"/>
        </w:rPr>
        <w:t>национального проекта "Образование" (далее –</w:t>
      </w:r>
      <w:r w:rsidR="002C6778"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2C6778">
        <w:rPr>
          <w:rFonts w:ascii="Times New Roman" w:hAnsi="Times New Roman" w:cs="Times New Roman"/>
          <w:sz w:val="26"/>
          <w:szCs w:val="26"/>
          <w:lang w:eastAsia="ru-RU"/>
        </w:rPr>
        <w:t>рабочая группа).</w:t>
      </w:r>
    </w:p>
    <w:p w:rsidR="00516E74" w:rsidRPr="002C6778" w:rsidRDefault="00516E74" w:rsidP="002C6778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2. В своей деятельности рабочая группа руководствуется законами и иными нормативными правовыми актами Российской Федерации, Волгоградской области, а также настоящим Положением. </w:t>
      </w:r>
    </w:p>
    <w:p w:rsidR="00516E74" w:rsidRPr="002C6778" w:rsidRDefault="00516E74" w:rsidP="002C6778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3. Основными задачами рабочей группы являются: </w:t>
      </w:r>
    </w:p>
    <w:p w:rsidR="00516E74" w:rsidRPr="002C6778" w:rsidRDefault="002C6778" w:rsidP="002C6778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proofErr w:type="gramStart"/>
      <w:r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516E74"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обеспечение взаимодействия с государственным автономным учреждением дополнительного профессионального образования "Волгоградская государственная академия последипломного образования", которое определено региональным оператором реализации </w:t>
      </w:r>
      <w:r w:rsidRPr="002C6778">
        <w:rPr>
          <w:rFonts w:ascii="Times New Roman" w:hAnsi="Times New Roman" w:cs="Times New Roman"/>
          <w:sz w:val="26"/>
          <w:szCs w:val="26"/>
          <w:lang w:eastAsia="ru-RU"/>
        </w:rPr>
        <w:t>с</w:t>
      </w:r>
      <w:r w:rsidR="00516E74"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 2019 год</w:t>
      </w:r>
      <w:r w:rsidRPr="002C6778">
        <w:rPr>
          <w:rFonts w:ascii="Times New Roman" w:hAnsi="Times New Roman" w:cs="Times New Roman"/>
          <w:sz w:val="26"/>
          <w:szCs w:val="26"/>
          <w:lang w:eastAsia="ru-RU"/>
        </w:rPr>
        <w:t>а</w:t>
      </w:r>
      <w:r w:rsidR="00516E74"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 мероприятия по обновлению материально-технической базы для формирования у обучающихся современных </w:t>
      </w:r>
      <w:r w:rsidR="00A16ECB">
        <w:rPr>
          <w:rFonts w:ascii="Times New Roman" w:hAnsi="Times New Roman" w:cs="Times New Roman"/>
          <w:sz w:val="26"/>
          <w:szCs w:val="26"/>
          <w:lang w:eastAsia="ru-RU"/>
        </w:rPr>
        <w:t xml:space="preserve">естественно – научных и </w:t>
      </w:r>
      <w:r w:rsidR="00516E74" w:rsidRPr="002C6778">
        <w:rPr>
          <w:rFonts w:ascii="Times New Roman" w:hAnsi="Times New Roman" w:cs="Times New Roman"/>
          <w:sz w:val="26"/>
          <w:szCs w:val="26"/>
          <w:lang w:eastAsia="ru-RU"/>
        </w:rPr>
        <w:t>технологических навыков в рамках регионального проекта "Современная школа", обеспечивающего достижение целей, показателей и результатов федерального проекта Современная школа"</w:t>
      </w:r>
      <w:r w:rsidR="00A16EC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516E74" w:rsidRPr="002C6778">
        <w:rPr>
          <w:rFonts w:ascii="Times New Roman" w:hAnsi="Times New Roman" w:cs="Times New Roman"/>
          <w:sz w:val="26"/>
          <w:szCs w:val="26"/>
          <w:lang w:eastAsia="ru-RU"/>
        </w:rPr>
        <w:t>национального проекта "Образование" (далее –</w:t>
      </w:r>
      <w:r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516E74" w:rsidRPr="002C6778">
        <w:rPr>
          <w:rFonts w:ascii="Times New Roman" w:hAnsi="Times New Roman" w:cs="Times New Roman"/>
          <w:sz w:val="26"/>
          <w:szCs w:val="26"/>
          <w:lang w:eastAsia="ru-RU"/>
        </w:rPr>
        <w:t>мероприятие регионального проекта</w:t>
      </w:r>
      <w:proofErr w:type="gramEnd"/>
      <w:r w:rsidR="00516E74"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 "</w:t>
      </w:r>
      <w:proofErr w:type="gramStart"/>
      <w:r w:rsidR="00516E74"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Современная школа"), с органами местного самоуправления по вопросам создания и функционирования на базе </w:t>
      </w:r>
      <w:r w:rsidR="00A03C08">
        <w:rPr>
          <w:rFonts w:ascii="Times New Roman" w:hAnsi="Times New Roman" w:cs="Times New Roman"/>
          <w:sz w:val="26"/>
          <w:szCs w:val="26"/>
          <w:lang w:eastAsia="ru-RU"/>
        </w:rPr>
        <w:t>МКОУ «Верхнегнут</w:t>
      </w:r>
      <w:bookmarkStart w:id="0" w:name="_GoBack"/>
      <w:bookmarkEnd w:id="0"/>
      <w:r w:rsidRPr="002C6778">
        <w:rPr>
          <w:rFonts w:ascii="Times New Roman" w:hAnsi="Times New Roman" w:cs="Times New Roman"/>
          <w:sz w:val="26"/>
          <w:szCs w:val="26"/>
          <w:lang w:eastAsia="ru-RU"/>
        </w:rPr>
        <w:t>овская СШ»</w:t>
      </w:r>
      <w:r w:rsidR="00516E74" w:rsidRPr="002C6778">
        <w:rPr>
          <w:rFonts w:ascii="Times New Roman" w:hAnsi="Times New Roman" w:cs="Times New Roman"/>
          <w:sz w:val="26"/>
          <w:szCs w:val="26"/>
          <w:lang w:eastAsia="ru-RU"/>
        </w:rPr>
        <w:t>, расположенн</w:t>
      </w:r>
      <w:r w:rsidRPr="002C6778">
        <w:rPr>
          <w:rFonts w:ascii="Times New Roman" w:hAnsi="Times New Roman" w:cs="Times New Roman"/>
          <w:sz w:val="26"/>
          <w:szCs w:val="26"/>
          <w:lang w:eastAsia="ru-RU"/>
        </w:rPr>
        <w:t>ой</w:t>
      </w:r>
      <w:r w:rsidR="00A16ECB">
        <w:rPr>
          <w:rFonts w:ascii="Times New Roman" w:hAnsi="Times New Roman" w:cs="Times New Roman"/>
          <w:sz w:val="26"/>
          <w:szCs w:val="26"/>
          <w:lang w:eastAsia="ru-RU"/>
        </w:rPr>
        <w:t xml:space="preserve"> в сельской местности</w:t>
      </w:r>
      <w:r w:rsidR="00516E74" w:rsidRPr="002C6778">
        <w:rPr>
          <w:rFonts w:ascii="Times New Roman" w:hAnsi="Times New Roman" w:cs="Times New Roman"/>
          <w:sz w:val="26"/>
          <w:szCs w:val="26"/>
          <w:lang w:eastAsia="ru-RU"/>
        </w:rPr>
        <w:t>, Центров образования цифрового и гуманитарного профилей "Точка роста";</w:t>
      </w:r>
      <w:proofErr w:type="gramEnd"/>
    </w:p>
    <w:p w:rsidR="00516E74" w:rsidRPr="002C6778" w:rsidRDefault="002C6778" w:rsidP="002C6778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516E74" w:rsidRPr="002C6778">
        <w:rPr>
          <w:rFonts w:ascii="Times New Roman" w:hAnsi="Times New Roman" w:cs="Times New Roman"/>
          <w:sz w:val="26"/>
          <w:szCs w:val="26"/>
          <w:lang w:eastAsia="ru-RU"/>
        </w:rPr>
        <w:t>координация деятельности структурных подразделений комитета образования, наук</w:t>
      </w:r>
      <w:r w:rsidR="00A16EC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516E74" w:rsidRPr="002C6778">
        <w:rPr>
          <w:rFonts w:ascii="Times New Roman" w:hAnsi="Times New Roman" w:cs="Times New Roman"/>
          <w:sz w:val="26"/>
          <w:szCs w:val="26"/>
          <w:lang w:eastAsia="ru-RU"/>
        </w:rPr>
        <w:t>и молодежной политики Волгоградской области по вопросам, связанным с реализацией мероприятия регионального проекта "Современная школа";</w:t>
      </w:r>
    </w:p>
    <w:p w:rsidR="00516E74" w:rsidRPr="002C6778" w:rsidRDefault="002C6778" w:rsidP="002C6778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516E74"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осуществление </w:t>
      </w:r>
      <w:proofErr w:type="gramStart"/>
      <w:r w:rsidR="00516E74" w:rsidRPr="002C6778">
        <w:rPr>
          <w:rFonts w:ascii="Times New Roman" w:hAnsi="Times New Roman" w:cs="Times New Roman"/>
          <w:sz w:val="26"/>
          <w:szCs w:val="26"/>
          <w:lang w:eastAsia="ru-RU"/>
        </w:rPr>
        <w:t>контроля за</w:t>
      </w:r>
      <w:proofErr w:type="gramEnd"/>
      <w:r w:rsidR="00516E74"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 реализацией мероприятия регионального проекта </w:t>
      </w:r>
    </w:p>
    <w:p w:rsidR="00516E74" w:rsidRPr="002C6778" w:rsidRDefault="00516E74" w:rsidP="002C6778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sz w:val="26"/>
          <w:szCs w:val="26"/>
          <w:lang w:eastAsia="ru-RU"/>
        </w:rPr>
        <w:t>"Современная школа".</w:t>
      </w:r>
    </w:p>
    <w:p w:rsidR="00516E74" w:rsidRPr="002C6778" w:rsidRDefault="00516E74" w:rsidP="002C6778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4. Для решения возложенных на нее задач рабочая группа: </w:t>
      </w:r>
    </w:p>
    <w:p w:rsidR="00516E74" w:rsidRPr="002C6778" w:rsidRDefault="002C6778" w:rsidP="002C6778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- </w:t>
      </w:r>
      <w:r w:rsidR="00516E74" w:rsidRPr="002C6778">
        <w:rPr>
          <w:rFonts w:ascii="Times New Roman" w:hAnsi="Times New Roman" w:cs="Times New Roman"/>
          <w:sz w:val="26"/>
          <w:szCs w:val="26"/>
          <w:lang w:eastAsia="ru-RU"/>
        </w:rPr>
        <w:t>рассматривает на заседаниях рабочей группы проекты и предложения по вопросам, относящимся к ее компетенции, и принимает по ним решения;</w:t>
      </w:r>
    </w:p>
    <w:p w:rsidR="00516E74" w:rsidRPr="002C6778" w:rsidRDefault="002C6778" w:rsidP="002C6778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516E74" w:rsidRPr="002C6778">
        <w:rPr>
          <w:rFonts w:ascii="Times New Roman" w:hAnsi="Times New Roman" w:cs="Times New Roman"/>
          <w:sz w:val="26"/>
          <w:szCs w:val="26"/>
          <w:lang w:eastAsia="ru-RU"/>
        </w:rPr>
        <w:t>запрашивает в установленном порядке от органов местного самоуправления муниципальных образований Волгоградской области необходимые для работы материалы и информацию.</w:t>
      </w:r>
    </w:p>
    <w:p w:rsidR="00516E74" w:rsidRPr="002C6778" w:rsidRDefault="00516E74" w:rsidP="002C6778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sz w:val="26"/>
          <w:szCs w:val="26"/>
          <w:lang w:eastAsia="ru-RU"/>
        </w:rPr>
        <w:t>5. Состав рабочей группы утверждается приказом комитета образования, науки и молодежной политики Волгоградской области.</w:t>
      </w:r>
    </w:p>
    <w:p w:rsidR="00516E74" w:rsidRPr="002C6778" w:rsidRDefault="00516E74" w:rsidP="002C6778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sz w:val="26"/>
          <w:szCs w:val="26"/>
          <w:lang w:eastAsia="ru-RU"/>
        </w:rPr>
        <w:t>6. В состав рабочей группы входят: руководитель рабочей группы, секретарь рабочей группы и другие члены рабочей группы.</w:t>
      </w:r>
    </w:p>
    <w:p w:rsidR="00516E74" w:rsidRPr="002C6778" w:rsidRDefault="00516E74" w:rsidP="002C6778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7. Руководитель рабочей группы руководит деятельностью рабочей группы. </w:t>
      </w:r>
    </w:p>
    <w:p w:rsidR="00516E74" w:rsidRPr="002C6778" w:rsidRDefault="00516E74" w:rsidP="002C6778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sz w:val="26"/>
          <w:szCs w:val="26"/>
          <w:lang w:eastAsia="ru-RU"/>
        </w:rPr>
        <w:t>8. Секретарь рабочей группы:</w:t>
      </w:r>
    </w:p>
    <w:p w:rsidR="002C6778" w:rsidRPr="002C6778" w:rsidRDefault="002C6778" w:rsidP="002C6778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516E74"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готовит повестки дня заседаний рабочей группы, </w:t>
      </w:r>
    </w:p>
    <w:p w:rsidR="00516E74" w:rsidRPr="002C6778" w:rsidRDefault="002C6778" w:rsidP="002C6778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516E74" w:rsidRPr="002C6778">
        <w:rPr>
          <w:rFonts w:ascii="Times New Roman" w:hAnsi="Times New Roman" w:cs="Times New Roman"/>
          <w:sz w:val="26"/>
          <w:szCs w:val="26"/>
          <w:lang w:eastAsia="ru-RU"/>
        </w:rPr>
        <w:t>проекты решений рабочей группы, иных документов рабочей группы;</w:t>
      </w:r>
    </w:p>
    <w:p w:rsidR="00516E74" w:rsidRPr="002C6778" w:rsidRDefault="002C6778" w:rsidP="002C6778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516E74" w:rsidRPr="002C6778">
        <w:rPr>
          <w:rFonts w:ascii="Times New Roman" w:hAnsi="Times New Roman" w:cs="Times New Roman"/>
          <w:sz w:val="26"/>
          <w:szCs w:val="26"/>
          <w:lang w:eastAsia="ru-RU"/>
        </w:rPr>
        <w:t>ведет протоколы заседаний рабочей группы;</w:t>
      </w:r>
    </w:p>
    <w:p w:rsidR="00516E74" w:rsidRPr="002C6778" w:rsidRDefault="002C6778" w:rsidP="002C6778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516E74" w:rsidRPr="002C6778">
        <w:rPr>
          <w:rFonts w:ascii="Times New Roman" w:hAnsi="Times New Roman" w:cs="Times New Roman"/>
          <w:sz w:val="26"/>
          <w:szCs w:val="26"/>
          <w:lang w:eastAsia="ru-RU"/>
        </w:rPr>
        <w:t>организует документооборот, обеспечивающий деятельность рабочей группы.</w:t>
      </w:r>
    </w:p>
    <w:p w:rsidR="00516E74" w:rsidRPr="002C6778" w:rsidRDefault="00516E74" w:rsidP="002C6778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sz w:val="26"/>
          <w:szCs w:val="26"/>
          <w:lang w:eastAsia="ru-RU"/>
        </w:rPr>
        <w:t>9. Члены рабочей группы:</w:t>
      </w:r>
    </w:p>
    <w:p w:rsidR="00516E74" w:rsidRPr="002C6778" w:rsidRDefault="002C6778" w:rsidP="002C6778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516E74" w:rsidRPr="002C6778">
        <w:rPr>
          <w:rFonts w:ascii="Times New Roman" w:hAnsi="Times New Roman" w:cs="Times New Roman"/>
          <w:sz w:val="26"/>
          <w:szCs w:val="26"/>
          <w:lang w:eastAsia="ru-RU"/>
        </w:rPr>
        <w:t>участвуют в заседаниях рабочей группы;</w:t>
      </w:r>
    </w:p>
    <w:p w:rsidR="00516E74" w:rsidRPr="002C6778" w:rsidRDefault="002C6778" w:rsidP="002C6778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516E74"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вносят предложения по планам работы рабочей группы и проектам повесток ее </w:t>
      </w:r>
      <w:r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516E74" w:rsidRPr="002C6778">
        <w:rPr>
          <w:rFonts w:ascii="Times New Roman" w:hAnsi="Times New Roman" w:cs="Times New Roman"/>
          <w:sz w:val="26"/>
          <w:szCs w:val="26"/>
          <w:lang w:eastAsia="ru-RU"/>
        </w:rPr>
        <w:t>заседаний, по порядку рассмотрения и существу обсуждаемых вопросов;</w:t>
      </w:r>
    </w:p>
    <w:p w:rsidR="00516E74" w:rsidRPr="002C6778" w:rsidRDefault="002C6778" w:rsidP="002C6778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516E74" w:rsidRPr="002C6778">
        <w:rPr>
          <w:rFonts w:ascii="Times New Roman" w:hAnsi="Times New Roman" w:cs="Times New Roman"/>
          <w:sz w:val="26"/>
          <w:szCs w:val="26"/>
          <w:lang w:eastAsia="ru-RU"/>
        </w:rPr>
        <w:t>выступают на заседаниях рабочей группы;</w:t>
      </w:r>
    </w:p>
    <w:p w:rsidR="00516E74" w:rsidRPr="002C6778" w:rsidRDefault="002C6778" w:rsidP="002C6778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516E74" w:rsidRPr="002C6778">
        <w:rPr>
          <w:rFonts w:ascii="Times New Roman" w:hAnsi="Times New Roman" w:cs="Times New Roman"/>
          <w:sz w:val="26"/>
          <w:szCs w:val="26"/>
          <w:lang w:eastAsia="ru-RU"/>
        </w:rPr>
        <w:t>готовят материалы для рассмотрения на заседаниях рабочей группы.</w:t>
      </w:r>
    </w:p>
    <w:p w:rsidR="00516E74" w:rsidRPr="002C6778" w:rsidRDefault="00516E74" w:rsidP="002C6778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sz w:val="26"/>
          <w:szCs w:val="26"/>
          <w:lang w:eastAsia="ru-RU"/>
        </w:rPr>
        <w:t>10. Заседания рабочей группы проводятся по мере необходимости.</w:t>
      </w:r>
    </w:p>
    <w:p w:rsidR="00516E74" w:rsidRPr="002C6778" w:rsidRDefault="00516E74" w:rsidP="002C6778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sz w:val="26"/>
          <w:szCs w:val="26"/>
          <w:lang w:eastAsia="ru-RU"/>
        </w:rPr>
        <w:t>11. Заседание рабочей группы считается правомочным, если на нем присутствует более половины членов рабочей группы.</w:t>
      </w:r>
    </w:p>
    <w:p w:rsidR="00516E74" w:rsidRPr="002C6778" w:rsidRDefault="00516E74" w:rsidP="002C6778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sz w:val="26"/>
          <w:szCs w:val="26"/>
          <w:lang w:eastAsia="ru-RU"/>
        </w:rPr>
        <w:t>12. Решения рабочей группы принимаются простым большинством голосов присутствующих на заседании членов рабочей группы и оформляются протоколом, который подписывает председательствующий на заседании рабочей группы и секретарь рабочей группы. В случае равенства голосов решающим является голос председательствующего на заседании рабочей группы.</w:t>
      </w:r>
    </w:p>
    <w:p w:rsidR="00516E74" w:rsidRPr="002C6778" w:rsidRDefault="00516E74" w:rsidP="002C6778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C6778">
        <w:rPr>
          <w:rFonts w:ascii="Times New Roman" w:hAnsi="Times New Roman" w:cs="Times New Roman"/>
          <w:sz w:val="26"/>
          <w:szCs w:val="26"/>
          <w:lang w:eastAsia="ru-RU"/>
        </w:rPr>
        <w:t xml:space="preserve">13. Протоколы заседаний рабочей группы оформляются в течение пяти дней со дня проведения заседания рабочей группы. </w:t>
      </w:r>
    </w:p>
    <w:p w:rsidR="00A21078" w:rsidRPr="002C6778" w:rsidRDefault="00A21078" w:rsidP="002C6778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sectPr w:rsidR="00A21078" w:rsidRPr="002C6778" w:rsidSect="00A21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6E74"/>
    <w:rsid w:val="002C6778"/>
    <w:rsid w:val="00516E74"/>
    <w:rsid w:val="00A03C08"/>
    <w:rsid w:val="00A16ECB"/>
    <w:rsid w:val="00A2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6E7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25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4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9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3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5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6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1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6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1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1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6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4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3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5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1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6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1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7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1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7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5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3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9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7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8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9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0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4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7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6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3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2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4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8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4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8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Директор</cp:lastModifiedBy>
  <cp:revision>5</cp:revision>
  <dcterms:created xsi:type="dcterms:W3CDTF">2021-09-05T11:24:00Z</dcterms:created>
  <dcterms:modified xsi:type="dcterms:W3CDTF">2022-03-17T11:06:00Z</dcterms:modified>
</cp:coreProperties>
</file>