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C1" w:rsidRPr="00E30FC1" w:rsidRDefault="00E30FC1" w:rsidP="00E30FC1">
      <w:pPr>
        <w:spacing w:before="120" w:after="0" w:line="240" w:lineRule="auto"/>
        <w:outlineLvl w:val="0"/>
        <w:rPr>
          <w:rFonts w:ascii="Georgia" w:eastAsia="Times New Roman" w:hAnsi="Georgia" w:cs="Times New Roman"/>
          <w:color w:val="000000"/>
          <w:kern w:val="36"/>
          <w:sz w:val="44"/>
          <w:szCs w:val="44"/>
          <w:lang w:eastAsia="ru-RU"/>
        </w:rPr>
      </w:pPr>
      <w:r w:rsidRPr="00E30FC1">
        <w:rPr>
          <w:rFonts w:ascii="Georgia" w:eastAsia="Times New Roman" w:hAnsi="Georgia" w:cs="Times New Roman"/>
          <w:color w:val="000000"/>
          <w:kern w:val="36"/>
          <w:sz w:val="44"/>
          <w:szCs w:val="44"/>
          <w:lang w:eastAsia="ru-RU"/>
        </w:rPr>
        <w:t>Об образовании в Российской Федерации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Российская Федерация</w:t>
      </w:r>
      <w:r w:rsidRPr="00E30FC1">
        <w:rPr>
          <w:rFonts w:ascii="Times New Roman" w:eastAsia="Times New Roman" w:hAnsi="Times New Roman" w:cs="Times New Roman"/>
          <w:color w:val="000000"/>
          <w:sz w:val="24"/>
          <w:szCs w:val="24"/>
          <w:lang w:eastAsia="ru-RU"/>
        </w:rPr>
        <w:br/>
        <w:t>Федеральный закон</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w:t>
      </w:r>
      <w:r w:rsidRPr="00E30FC1">
        <w:rPr>
          <w:rFonts w:ascii="Times New Roman" w:eastAsia="Times New Roman" w:hAnsi="Times New Roman" w:cs="Times New Roman"/>
          <w:b/>
          <w:bCs/>
          <w:color w:val="000000"/>
          <w:sz w:val="24"/>
          <w:szCs w:val="24"/>
          <w:lang w:eastAsia="ru-RU"/>
        </w:rPr>
        <w:t>Об образовании в Российской Федерации</w:t>
      </w:r>
    </w:p>
    <w:p w:rsidR="00E30FC1" w:rsidRPr="00E30FC1" w:rsidRDefault="00E30FC1" w:rsidP="00E30FC1">
      <w:pPr>
        <w:spacing w:after="144" w:line="240" w:lineRule="auto"/>
        <w:jc w:val="right"/>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w:t>
      </w:r>
      <w:r w:rsidRPr="00E30FC1">
        <w:rPr>
          <w:rFonts w:ascii="Times New Roman" w:eastAsia="Times New Roman" w:hAnsi="Times New Roman" w:cs="Times New Roman"/>
          <w:i/>
          <w:iCs/>
          <w:color w:val="000000"/>
          <w:sz w:val="24"/>
          <w:szCs w:val="24"/>
          <w:lang w:eastAsia="ru-RU"/>
        </w:rPr>
        <w:t>Принят Государственной Думой 21 декабря 2012 года</w:t>
      </w:r>
      <w:r w:rsidRPr="00E30FC1">
        <w:rPr>
          <w:rFonts w:ascii="Times New Roman" w:eastAsia="Times New Roman" w:hAnsi="Times New Roman" w:cs="Times New Roman"/>
          <w:i/>
          <w:iCs/>
          <w:color w:val="000000"/>
          <w:sz w:val="24"/>
          <w:szCs w:val="24"/>
          <w:lang w:eastAsia="ru-RU"/>
        </w:rPr>
        <w:br/>
        <w:t>Одобрен Советом Федерации 26 декабря 2012 года</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 Общие положения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 Предмет регулирования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 Основные понятия, используемые в настоящем Федеральном законе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E30FC1">
        <w:rPr>
          <w:rFonts w:ascii="Times New Roman" w:eastAsia="Times New Roman" w:hAnsi="Times New Roman" w:cs="Times New Roman"/>
          <w:color w:val="000000"/>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обучающийся - физическое лицо, осваивающее образовательную программу;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sidRPr="00E30FC1">
        <w:rPr>
          <w:rFonts w:ascii="Times New Roman" w:eastAsia="Times New Roman" w:hAnsi="Times New Roman" w:cs="Times New Roman"/>
          <w:color w:val="000000"/>
          <w:sz w:val="24"/>
          <w:szCs w:val="24"/>
          <w:lang w:eastAsia="ru-RU"/>
        </w:rPr>
        <w:lastRenderedPageBreak/>
        <w:t>медико-педагогической комиссией и препятствующие получению образования без создания специальных условий;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образовательная деятельность - деятельность по реализации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w:t>
      </w:r>
      <w:r w:rsidRPr="00E30FC1">
        <w:rPr>
          <w:rFonts w:ascii="Times New Roman" w:eastAsia="Times New Roman" w:hAnsi="Times New Roman" w:cs="Times New Roman"/>
          <w:color w:val="000000"/>
          <w:sz w:val="24"/>
          <w:szCs w:val="24"/>
          <w:lang w:eastAsia="ru-RU"/>
        </w:rP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 Основные принципы государственной политики и правового регулирования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признание приоритетности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обеспечение права каждого человека на образование, недопустимость дискриминации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 Правовое регулирование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Основными задачами правового регулирования отношений в сфере образования являются: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обеспечение и защита конституционного права граждан Российской Федерации на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создание правовых гарантий для согласования интересов участников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определение правового положения участников отношений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 Право на образование. Государственные гарантии реализации права на образование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Российской Федерации гарантируется право каждого человека на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 Полномочия федеральных органов государственной власти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полномочиям федеральных органов государственной власти в сфере образования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разработка и проведение единой государственной политики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лицензирование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организаций, осуществляющих образовательную деятельность по образовательным программам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обеспечение осуществления мониторинга в системе образования на федеральном уровне;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подтверждение документов об образовании и (или) о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w:t>
      </w:r>
      <w:r w:rsidRPr="00E30FC1">
        <w:rPr>
          <w:rFonts w:ascii="Times New Roman" w:eastAsia="Times New Roman" w:hAnsi="Times New Roman" w:cs="Times New Roman"/>
          <w:color w:val="000000"/>
          <w:sz w:val="24"/>
          <w:szCs w:val="24"/>
          <w:lang w:eastAsia="ru-RU"/>
        </w:rPr>
        <w:lastRenderedPageBreak/>
        <w:t>осуществляет взыскание указанных средств в порядке, установленном бюджетным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Федеральный орган исполнительной власти, осуществляющий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ежеквартального отчета о расходовании предоставленных субвенций, о достижении целевых прогнозных показателей;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lastRenderedPageBreak/>
        <w:t>Статья 8. Полномочия органов государственной власти субъектов Российской Федерации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полномочиям органов государственной власти субъектов Российской Федерации в сфере образования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11) обеспечение осуществления мониторинга в системе образования на уровне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осуществление иных установленных настоящим Федеральным законом полномочий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осуществление иных установленных настоящим Федеральным законом полномочий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2. Система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 Структура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Система образования включает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организации, осуществляющие обеспечение образовательной деятельности, оценку качества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Общее образование и профессиональное образование реализуются по уровням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Российской Федерации устанавливаются следующие уровни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дошкольное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начальное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основное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среднее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 Российской Федерации устанавливаются следующие уровни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среднее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высшее образование - бакалавриат;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высшее образование - специалитет, магистратура;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высшее образование - подготовка кадров высшей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единство образовательного пространства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преемственность основных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Федеральные государственные образовательные стандарты включают в себя требования к:</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результатам освоения основных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12.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 основным образовательным программам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основные профессиональные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К дополнительным образовательным программам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13. Общие требования к реализации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Основные профессиональные образовательные программы предусматривают проведение практики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w:t>
      </w:r>
      <w:r w:rsidRPr="00E30FC1">
        <w:rPr>
          <w:rFonts w:ascii="Times New Roman" w:eastAsia="Times New Roman" w:hAnsi="Times New Roman" w:cs="Times New Roman"/>
          <w:color w:val="000000"/>
          <w:sz w:val="24"/>
          <w:szCs w:val="24"/>
          <w:lang w:eastAsia="ru-RU"/>
        </w:rPr>
        <w:lastRenderedPageBreak/>
        <w:t>государственной политики и нормативно-правовому регулированию в сфере образования,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14. Язык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15. Сетевая форма реализации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w:t>
      </w:r>
      <w:r w:rsidRPr="00E30FC1">
        <w:rPr>
          <w:rFonts w:ascii="Times New Roman" w:eastAsia="Times New Roman" w:hAnsi="Times New Roman" w:cs="Times New Roman"/>
          <w:color w:val="000000"/>
          <w:sz w:val="24"/>
          <w:szCs w:val="24"/>
          <w:lang w:eastAsia="ru-RU"/>
        </w:rPr>
        <w:lastRenderedPageBreak/>
        <w:t>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договоре о сетевой форме реализации образовательных программ указываются: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срок действия договора, порядок его изменения и прекращения.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17. Формы получения образования и формы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Российской Федерации образование может быть получено: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вне организаций, осуществляющих образовательную деятельность (в форме семейного образования и самообразования).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Допускается сочетание различных форм получения образования и форм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18. Печатные и электронные образовательные и информационные ресурсы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19. Научно-методическое и ресурсное обеспечение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20. Экспериментальная и инновационная деятельность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3. Лица, осуществляющие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21. Образовательная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w:t>
      </w:r>
      <w:r w:rsidRPr="00E30FC1">
        <w:rPr>
          <w:rFonts w:ascii="Times New Roman" w:eastAsia="Times New Roman" w:hAnsi="Times New Roman" w:cs="Times New Roman"/>
          <w:color w:val="000000"/>
          <w:sz w:val="24"/>
          <w:szCs w:val="24"/>
          <w:lang w:eastAsia="ru-RU"/>
        </w:rPr>
        <w:lastRenderedPageBreak/>
        <w:t>организаций, обучающихся и педагогических работников таких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22. Создание, реорганизация, ликвидация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23. Типы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дошкольные образовательные организации - дополнительные общеразвивающие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25. Устав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тип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учредитель или учредители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виды реализуемых образовательных программ с указанием уровня образования и (или) направленности;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26. Управление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27. Структура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w:t>
      </w:r>
      <w:r w:rsidRPr="00E30FC1">
        <w:rPr>
          <w:rFonts w:ascii="Times New Roman" w:eastAsia="Times New Roman" w:hAnsi="Times New Roman" w:cs="Times New Roman"/>
          <w:color w:val="000000"/>
          <w:sz w:val="24"/>
          <w:szCs w:val="24"/>
          <w:lang w:eastAsia="ru-RU"/>
        </w:rPr>
        <w:lastRenderedPageBreak/>
        <w:t>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Представительство образовательной организации открывается и закрывается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28. Компетенция, права, обязанности и ответственность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 компетенции образовательной организации в установленной сфере деятельности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установление штатного расписания, если иное не установлено нормативными правовыми актами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разработка и утверждение образовательных программ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прием обучающихся в образовательную организацию;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E30FC1">
        <w:rPr>
          <w:rFonts w:ascii="Times New Roman" w:eastAsia="Times New Roman" w:hAnsi="Times New Roman" w:cs="Times New Roman"/>
          <w:color w:val="000000"/>
          <w:sz w:val="24"/>
          <w:szCs w:val="24"/>
          <w:lang w:eastAsia="ru-RU"/>
        </w:rPr>
        <w:lastRenderedPageBreak/>
        <w:t>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проведение самообследования, обеспечение функционирования внутренней системы оценки качества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обеспечение в образовательной организации, имеющей интернат, необходимых условий содержания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создание условий для занятия обучающимися физической культурой и спортом;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приобретение или изготовление бланков документов об образовании и (или) о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21) обеспечение создания и ведения официального сайта образовательной организации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22) иные вопросы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29. Информационная открытость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организации обеспечивают открытость и доступность: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информации: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о структуре и об органах управления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д) о языках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з) о персональном составе педагогических работников с указанием уровня образования, квалификации и опыта работы;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н) о наличии и об условиях предоставления обучающимся стипендий, мер социальной поддержки;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р) о поступлении финансовых и материальных средств и об их расходовании по итогам финансового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с) о трудоустройстве выпускников;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копий: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устава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лицензии на осуществление образовательной деятельности (с приложениями);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в) свидетельства о государственной аккредитации (с приложениями);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30. Локальные нормативные акты, содержащие нормы, регулирующие образовательные отношения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31. Организации, осуществляющие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32. Индивидуальные предприниматели, осуществляющие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w:t>
      </w:r>
      <w:r w:rsidRPr="00E30FC1">
        <w:rPr>
          <w:rFonts w:ascii="Times New Roman" w:eastAsia="Times New Roman" w:hAnsi="Times New Roman" w:cs="Times New Roman"/>
          <w:color w:val="000000"/>
          <w:sz w:val="24"/>
          <w:szCs w:val="24"/>
          <w:lang w:eastAsia="ru-RU"/>
        </w:rPr>
        <w:lastRenderedPageBreak/>
        <w:t>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4. Обучающиеся и их родители (законные представители)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33. Обучающиеся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аспиранты - лица, обучающиеся в аспирантуре по программе подготовки научно-педагогических кадров;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ординаторы - лица, обучающиеся по программам ординатуры;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ассистенты-стажеры - лица, обучающиеся по программам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34. Основные права обучающихся и меры их социальной поддержки и стимулирования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Обучающимся предоставляются академические права 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свободу совести, информации, свободное выражение собственных взглядов и убеждений;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участие в управлении образовательной организацией в порядке, установленном ее уставом;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w:t>
      </w:r>
      <w:r w:rsidRPr="00E30FC1">
        <w:rPr>
          <w:rFonts w:ascii="Times New Roman" w:eastAsia="Times New Roman" w:hAnsi="Times New Roman" w:cs="Times New Roman"/>
          <w:color w:val="000000"/>
          <w:sz w:val="24"/>
          <w:szCs w:val="24"/>
          <w:lang w:eastAsia="ru-RU"/>
        </w:rPr>
        <w:lastRenderedPageBreak/>
        <w:t>мероприятиях, в том числе в официальных спортивных соревнованиях, и других массовых мероприятиях;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25) опубликование своих работ в изданиях образовательной организации на бесплатной основе;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Обучающимся предоставляются следующие меры социальной поддержки и стимулирования: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транспортное обеспечение в соответствии со статьей 40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w:t>
      </w:r>
      <w:r w:rsidRPr="00E30FC1">
        <w:rPr>
          <w:rFonts w:ascii="Times New Roman" w:eastAsia="Times New Roman" w:hAnsi="Times New Roman" w:cs="Times New Roman"/>
          <w:color w:val="000000"/>
          <w:sz w:val="24"/>
          <w:szCs w:val="24"/>
          <w:lang w:eastAsia="ru-RU"/>
        </w:rPr>
        <w:lastRenderedPageBreak/>
        <w:t>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35. Пользование учебниками, учебными пособиями, средствами обучения и воспитания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36. Стипендии и другие денежные выплаты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Российской Федерации устанавливаются следующие виды стипендий: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государственная академическая стипендия студентам;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государственная социальная стипендия студентам;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государственные стипендии аспирантам, ординаторам, ассистентам-стажерам;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стипендии Президента Российской Федерации и стипендии Правительства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именные стипендии;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стипендии слушателям подготовительных отделений в случаях, предусмотренных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w:t>
      </w:r>
      <w:r w:rsidRPr="00E30FC1">
        <w:rPr>
          <w:rFonts w:ascii="Times New Roman" w:eastAsia="Times New Roman" w:hAnsi="Times New Roman" w:cs="Times New Roman"/>
          <w:color w:val="000000"/>
          <w:sz w:val="24"/>
          <w:szCs w:val="24"/>
          <w:lang w:eastAsia="ru-RU"/>
        </w:rPr>
        <w:lastRenderedPageBreak/>
        <w:t>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37. Организация питания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Организация питания обучающихся возлагается на организации, осуществляющие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Расписание занятий должно предусматривать перерыв достаточной продолжительности для питания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38. Обеспечение вещевым имуществом (обмундированием)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w:t>
      </w:r>
      <w:r w:rsidRPr="00E30FC1">
        <w:rPr>
          <w:rFonts w:ascii="Times New Roman" w:eastAsia="Times New Roman" w:hAnsi="Times New Roman" w:cs="Times New Roman"/>
          <w:color w:val="000000"/>
          <w:sz w:val="24"/>
          <w:szCs w:val="24"/>
          <w:lang w:eastAsia="ru-RU"/>
        </w:rPr>
        <w:lastRenderedPageBreak/>
        <w:t>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39. Предоставление жилых помещений в общежитиях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40. Транспортное обеспечение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41. Охрана здоровья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Охрана здоровья обучающихся включает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оказание первичной медико-санитарной помощи в порядке, установленном законодательством в сфере охраны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организацию питания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определение оптимальной учебной, внеучебной нагрузки, режима учебных занятий и продолжительности каникул;</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пропаганду и обучение навыкам здорового образа жизни, требованиям охраны труда;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проведение санитарно-противоэпидемических и профилактических мероприятий.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текущий контроль за состоянием здоровья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соблюдение государственных санитарно-эпидемиологических правил и нормативов;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w:t>
      </w:r>
      <w:r w:rsidRPr="00E30FC1">
        <w:rPr>
          <w:rFonts w:ascii="Times New Roman" w:eastAsia="Times New Roman" w:hAnsi="Times New Roman" w:cs="Times New Roman"/>
          <w:color w:val="000000"/>
          <w:sz w:val="24"/>
          <w:szCs w:val="24"/>
          <w:lang w:eastAsia="ru-RU"/>
        </w:rPr>
        <w:lastRenderedPageBreak/>
        <w:t>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Психолого-педагогическая, медицинская и социальная помощь включает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коррекционно-развивающие и компенсирующие занятия с обучающимися, логопедическую помощь обучающимся;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комплекс реабилитационных и других медицинских мероприятий;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помощь обучающимся в профориентации, получении профессии и социальной адаптации.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w:t>
      </w:r>
      <w:r w:rsidRPr="00E30FC1">
        <w:rPr>
          <w:rFonts w:ascii="Times New Roman" w:eastAsia="Times New Roman" w:hAnsi="Times New Roman" w:cs="Times New Roman"/>
          <w:color w:val="000000"/>
          <w:sz w:val="24"/>
          <w:szCs w:val="24"/>
          <w:lang w:eastAsia="ru-RU"/>
        </w:rPr>
        <w:lastRenderedPageBreak/>
        <w:t>испытывающим трудности в освоении основных общеобразовательных программ, развитии и социальной адаптации.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43. Обязанности и ответственность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Обучающиеся обязаны: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бережно относиться к имуществу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Родители (законные представители) несовершеннолетних обучающихся имеют право: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защищать права и законные интересы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Родители (законные представители) несовершеннолетних обучающихся обязаны: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обеспечить получение детьми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45. Защита прав обучающихся, родителей (законных представителей)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w:t>
      </w:r>
      <w:r w:rsidRPr="00E30FC1">
        <w:rPr>
          <w:rFonts w:ascii="Times New Roman" w:eastAsia="Times New Roman" w:hAnsi="Times New Roman" w:cs="Times New Roman"/>
          <w:color w:val="000000"/>
          <w:sz w:val="24"/>
          <w:szCs w:val="24"/>
          <w:lang w:eastAsia="ru-RU"/>
        </w:rPr>
        <w:lastRenderedPageBreak/>
        <w:t>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5. Педагогические, руководящие и иные работники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46. Право на занятие педагогической деятельностью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Педагогические работники пользуются следующими академическими правами и свободами: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свобода выбора и использования педагогически обоснованных форм, средств, методов обучения и воспитания;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право на обращение в комиссию по урегулированию споров между участниками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Педагогические работники имеют следующие трудовые права и социальные гарантии: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право на сокращенную продолжительность рабочего времени;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48. Обязанности и ответственность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Педагогические работники обязаны: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соблюдать правовые, нравственные и этические нормы, следовать требованиям профессиональной этики;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уважать честь и достоинство обучающихся и других участников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систематически повышать свой профессиональный уровень;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49. Аттестация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50. Научно-педагогические работники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участвовать в обсуждении вопросов, относящихся к деятельности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развивать у обучающихся самостоятельность, инициативу, творческие способности.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назначается учредителем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назначается Президентом Российской Федерации в случаях, установленных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назначается Правительством Российской Федерации (для ректоров федеральных университетов).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Совмещение должностей ректора и президента образовательной организации высшего образования не допускается.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52. Иные работники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6. Основания возникновения, изменения и прекращения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53. Возникновение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54. Договор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Договор об образовании заключается в простой письменной форме между: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Правила оказания платных образовательных услуг утверждаются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55. Общие требования к приему на обучение в организацию, осуществляющую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w:t>
      </w:r>
      <w:r w:rsidRPr="00E30FC1">
        <w:rPr>
          <w:rFonts w:ascii="Times New Roman" w:eastAsia="Times New Roman" w:hAnsi="Times New Roman" w:cs="Times New Roman"/>
          <w:color w:val="000000"/>
          <w:sz w:val="24"/>
          <w:szCs w:val="24"/>
          <w:lang w:eastAsia="ru-RU"/>
        </w:rPr>
        <w:lastRenderedPageBreak/>
        <w:t>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56. Целевой прием. Договор о целевом приеме и договор о целевом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Существенными условиями договора о целевом приеме являются: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Существенными условиями договора о целевом обучении являются: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основания освобождения гражданина от исполнения обязательства по трудоустройству.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57. Изменение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w:t>
      </w:r>
      <w:r w:rsidRPr="00E30FC1">
        <w:rPr>
          <w:rFonts w:ascii="Times New Roman" w:eastAsia="Times New Roman" w:hAnsi="Times New Roman" w:cs="Times New Roman"/>
          <w:color w:val="000000"/>
          <w:sz w:val="24"/>
          <w:szCs w:val="24"/>
          <w:lang w:eastAsia="ru-RU"/>
        </w:rPr>
        <w:lastRenderedPageBreak/>
        <w:t>заключен договор об образовании, распорядительный акт издается на основании внесения соответствующих изменений в такой договор.</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58. Промежуточная аттестация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Обучающиеся обязаны ликвидировать академическую задолженность.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Для проведения промежуточной аттестации во второй раз образовательной организацией создается комиссия.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Не допускается взимание платы с обучающихся за прохождение промежуточной аттестации.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w:t>
      </w:r>
      <w:r w:rsidRPr="00E30FC1">
        <w:rPr>
          <w:rFonts w:ascii="Times New Roman" w:eastAsia="Times New Roman" w:hAnsi="Times New Roman" w:cs="Times New Roman"/>
          <w:color w:val="000000"/>
          <w:sz w:val="24"/>
          <w:szCs w:val="24"/>
          <w:lang w:eastAsia="ru-RU"/>
        </w:rPr>
        <w:lastRenderedPageBreak/>
        <w:t>установленные сроки академической задолженности, продолжают получать образование в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59. Итоговая аттестация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Не допускается взимание платы с обучающихся за прохождение государственной итоговой аттестации.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Обеспечение проведения государственной итоговой аттестации осуществляется: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w:t>
      </w:r>
      <w:r w:rsidRPr="00E30FC1">
        <w:rPr>
          <w:rFonts w:ascii="Times New Roman" w:eastAsia="Times New Roman" w:hAnsi="Times New Roman" w:cs="Times New Roman"/>
          <w:color w:val="000000"/>
          <w:sz w:val="24"/>
          <w:szCs w:val="24"/>
          <w:lang w:eastAsia="ru-RU"/>
        </w:rPr>
        <w:lastRenderedPageBreak/>
        <w:t>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w:t>
      </w:r>
      <w:r w:rsidRPr="00E30FC1">
        <w:rPr>
          <w:rFonts w:ascii="Times New Roman" w:eastAsia="Times New Roman" w:hAnsi="Times New Roman" w:cs="Times New Roman"/>
          <w:color w:val="000000"/>
          <w:sz w:val="24"/>
          <w:szCs w:val="24"/>
          <w:lang w:eastAsia="ru-RU"/>
        </w:rPr>
        <w:lastRenderedPageBreak/>
        <w:t>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60. Документы об образовании и (или) о квалификации. Документы об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Российской Федерации выдаются: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основное общее образование (подтверждается аттестатом об основном общем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среднее общее образование (подтверждается аттестатом о среднем общем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среднее профессиональное образование (подтверждается дипломом о среднем профессиональном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высшее образование - бакалавриат (подтверждается дипломом бакалавра);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высшее образование - специалитет (подтверждается дипломом специалиста);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высшее образование - магистратура (подтверждается дипломом магистра);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Документ о квалификации подтверждает: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61. Прекращение образовательных отношений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связи с получением образования (завершением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досрочно по основаниям, установленным частью 2 настоящей статьи.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отношения могут быть прекращены досрочно в следующих случаях: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62. Восстановление в организации,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7.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63.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w:t>
      </w:r>
      <w:r w:rsidRPr="00E30FC1">
        <w:rPr>
          <w:rFonts w:ascii="Times New Roman" w:eastAsia="Times New Roman" w:hAnsi="Times New Roman" w:cs="Times New Roman"/>
          <w:color w:val="000000"/>
          <w:sz w:val="24"/>
          <w:szCs w:val="24"/>
          <w:lang w:eastAsia="ru-RU"/>
        </w:rPr>
        <w:lastRenderedPageBreak/>
        <w:t>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64. Дошкольное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w:t>
      </w:r>
      <w:r w:rsidRPr="00E30FC1">
        <w:rPr>
          <w:rFonts w:ascii="Times New Roman" w:eastAsia="Times New Roman" w:hAnsi="Times New Roman" w:cs="Times New Roman"/>
          <w:color w:val="000000"/>
          <w:sz w:val="24"/>
          <w:szCs w:val="24"/>
          <w:lang w:eastAsia="ru-RU"/>
        </w:rPr>
        <w:lastRenderedPageBreak/>
        <w:t>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66. Начальное общее, основное общее и среднее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w:t>
      </w:r>
      <w:r w:rsidRPr="00E30FC1">
        <w:rPr>
          <w:rFonts w:ascii="Times New Roman" w:eastAsia="Times New Roman" w:hAnsi="Times New Roman" w:cs="Times New Roman"/>
          <w:color w:val="000000"/>
          <w:sz w:val="24"/>
          <w:szCs w:val="24"/>
          <w:lang w:eastAsia="ru-RU"/>
        </w:rPr>
        <w:lastRenderedPageBreak/>
        <w:t>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w:t>
      </w:r>
      <w:r w:rsidRPr="00E30FC1">
        <w:rPr>
          <w:rFonts w:ascii="Times New Roman" w:eastAsia="Times New Roman" w:hAnsi="Times New Roman" w:cs="Times New Roman"/>
          <w:color w:val="000000"/>
          <w:sz w:val="24"/>
          <w:szCs w:val="24"/>
          <w:lang w:eastAsia="ru-RU"/>
        </w:rPr>
        <w:lastRenderedPageBreak/>
        <w:t>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67. Организация приема на обучение по основным общеобразовательным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w:t>
      </w:r>
      <w:r w:rsidRPr="00E30FC1">
        <w:rPr>
          <w:rFonts w:ascii="Times New Roman" w:eastAsia="Times New Roman" w:hAnsi="Times New Roman" w:cs="Times New Roman"/>
          <w:color w:val="000000"/>
          <w:sz w:val="24"/>
          <w:szCs w:val="24"/>
          <w:lang w:eastAsia="ru-RU"/>
        </w:rPr>
        <w:lastRenderedPageBreak/>
        <w:t>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8.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68. Среднее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w:t>
      </w:r>
      <w:r w:rsidRPr="00E30FC1">
        <w:rPr>
          <w:rFonts w:ascii="Times New Roman" w:eastAsia="Times New Roman" w:hAnsi="Times New Roman" w:cs="Times New Roman"/>
          <w:color w:val="000000"/>
          <w:sz w:val="24"/>
          <w:szCs w:val="24"/>
          <w:lang w:eastAsia="ru-RU"/>
        </w:rPr>
        <w:lastRenderedPageBreak/>
        <w:t>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69. Высшее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 освоению программ магистратуры допускаются лица, имеющие высшее образование любого уровня.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 программам магистратуры - лицами, имеющими диплом специалиста или диплом магистра;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w:t>
      </w:r>
      <w:r w:rsidRPr="00E30FC1">
        <w:rPr>
          <w:rFonts w:ascii="Times New Roman" w:eastAsia="Times New Roman" w:hAnsi="Times New Roman" w:cs="Times New Roman"/>
          <w:color w:val="000000"/>
          <w:sz w:val="24"/>
          <w:szCs w:val="24"/>
          <w:lang w:eastAsia="ru-RU"/>
        </w:rPr>
        <w:lastRenderedPageBreak/>
        <w:t>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71. Особые права при приеме на обучение по программам бакалавриата и программам специалитета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прием без вступительных испытаний;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прием в пределах установленной квоты при условии успешного прохождения вступительных испытаний;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иные особые права, установленные настоящей статьей.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Право на прием без вступительных испытаний в соответствии с частью 1 настоящей статьи имеют: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дети умерших (погибших) Героев Советского Союза, Героев Российской Федерации и полных кавалеров ордена Славы;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w:t>
      </w:r>
      <w:r w:rsidRPr="00E30FC1">
        <w:rPr>
          <w:rFonts w:ascii="Times New Roman" w:eastAsia="Times New Roman" w:hAnsi="Times New Roman" w:cs="Times New Roman"/>
          <w:color w:val="000000"/>
          <w:sz w:val="24"/>
          <w:szCs w:val="24"/>
          <w:lang w:eastAsia="ru-RU"/>
        </w:rPr>
        <w:lastRenderedPageBreak/>
        <w:t>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72. Формы интеграции образовательной и научной (научно-исследовательской) деятельности в высшем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w:t>
      </w:r>
      <w:r w:rsidRPr="00E30FC1">
        <w:rPr>
          <w:rFonts w:ascii="Times New Roman" w:eastAsia="Times New Roman" w:hAnsi="Times New Roman" w:cs="Times New Roman"/>
          <w:color w:val="000000"/>
          <w:sz w:val="24"/>
          <w:szCs w:val="24"/>
          <w:lang w:eastAsia="ru-RU"/>
        </w:rPr>
        <w:lastRenderedPageBreak/>
        <w:t>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9. Профессиональное обучение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73. Организация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74. Квалификационный экзамен</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Профессиональное обучение завершается итоговой аттестацией в форме квалификационного экзамена.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10. Дополнительное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75. Дополнительное образование детей и взрослых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Дополнительные общеобразовательные программы подразделяются на общеразвивающие и предпрофессиональные программы. Дополнительные </w:t>
      </w:r>
      <w:r w:rsidRPr="00E30FC1">
        <w:rPr>
          <w:rFonts w:ascii="Times New Roman" w:eastAsia="Times New Roman" w:hAnsi="Times New Roman" w:cs="Times New Roman"/>
          <w:color w:val="000000"/>
          <w:sz w:val="24"/>
          <w:szCs w:val="24"/>
          <w:lang w:eastAsia="ru-RU"/>
        </w:rPr>
        <w:lastRenderedPageBreak/>
        <w:t>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76. Дополнительное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 освоению дополнительных профессиональных программ допускаются: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лица, имеющие среднее профессиональное и (или) высшее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лица, получающие среднее профессиональное и (или) высшее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w:t>
      </w:r>
      <w:r w:rsidRPr="00E30FC1">
        <w:rPr>
          <w:rFonts w:ascii="Times New Roman" w:eastAsia="Times New Roman" w:hAnsi="Times New Roman" w:cs="Times New Roman"/>
          <w:color w:val="000000"/>
          <w:sz w:val="24"/>
          <w:szCs w:val="24"/>
          <w:lang w:eastAsia="ru-RU"/>
        </w:rPr>
        <w:lastRenderedPageBreak/>
        <w:t>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77. Организация получения образования лицами, проявившими выдающиеся способности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w:t>
      </w:r>
      <w:r w:rsidRPr="00E30FC1">
        <w:rPr>
          <w:rFonts w:ascii="Times New Roman" w:eastAsia="Times New Roman" w:hAnsi="Times New Roman" w:cs="Times New Roman"/>
          <w:color w:val="000000"/>
          <w:sz w:val="24"/>
          <w:szCs w:val="24"/>
          <w:lang w:eastAsia="ru-RU"/>
        </w:rPr>
        <w:lastRenderedPageBreak/>
        <w:t>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w:t>
      </w:r>
      <w:r w:rsidRPr="00E30FC1">
        <w:rPr>
          <w:rFonts w:ascii="Times New Roman" w:eastAsia="Times New Roman" w:hAnsi="Times New Roman" w:cs="Times New Roman"/>
          <w:color w:val="000000"/>
          <w:sz w:val="24"/>
          <w:szCs w:val="24"/>
          <w:lang w:eastAsia="ru-RU"/>
        </w:rPr>
        <w:lastRenderedPageBreak/>
        <w:t>на условиях, установленных для граждан Российской Федерации, обучающихся за счет бюджетных ассигнований федерального бюджета.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79. Организация получения образования обучающимися с ограниченными возможностями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Образование лиц, осужденных к наказанию в виде ареста, не осуществляется.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w:t>
      </w:r>
      <w:r w:rsidRPr="00E30FC1">
        <w:rPr>
          <w:rFonts w:ascii="Times New Roman" w:eastAsia="Times New Roman" w:hAnsi="Times New Roman" w:cs="Times New Roman"/>
          <w:color w:val="000000"/>
          <w:sz w:val="24"/>
          <w:szCs w:val="24"/>
          <w:lang w:eastAsia="ru-RU"/>
        </w:rPr>
        <w:lastRenderedPageBreak/>
        <w:t>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 выработке и реализации государственной политики и нормативно-правовому регулированию в области обороны;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w:t>
      </w:r>
      <w:r w:rsidRPr="00E30FC1">
        <w:rPr>
          <w:rFonts w:ascii="Times New Roman" w:eastAsia="Times New Roman" w:hAnsi="Times New Roman" w:cs="Times New Roman"/>
          <w:color w:val="000000"/>
          <w:sz w:val="24"/>
          <w:szCs w:val="24"/>
          <w:lang w:eastAsia="ru-RU"/>
        </w:rPr>
        <w:lastRenderedPageBreak/>
        <w:t>программам устанавливается соответствующим федеральным государственным органом, указанным в части 1 настоящей статьи.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Федеральные государственные органы, указанные в части 1 настоящей статьи: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программы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программы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дополнительные 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w:t>
      </w:r>
      <w:r w:rsidRPr="00E30FC1">
        <w:rPr>
          <w:rFonts w:ascii="Times New Roman" w:eastAsia="Times New Roman" w:hAnsi="Times New Roman" w:cs="Times New Roman"/>
          <w:color w:val="000000"/>
          <w:sz w:val="24"/>
          <w:szCs w:val="24"/>
          <w:lang w:eastAsia="ru-RU"/>
        </w:rPr>
        <w:lastRenderedPageBreak/>
        <w:t>функции по выработке государственной политики и нормативно-правовому регулированию в сфере здравоохранения.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83. Особенности реализации образовательных программ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w:t>
      </w:r>
      <w:r w:rsidRPr="00E30FC1">
        <w:rPr>
          <w:rFonts w:ascii="Times New Roman" w:eastAsia="Times New Roman" w:hAnsi="Times New Roman" w:cs="Times New Roman"/>
          <w:color w:val="000000"/>
          <w:sz w:val="24"/>
          <w:szCs w:val="24"/>
          <w:lang w:eastAsia="ru-RU"/>
        </w:rPr>
        <w:lastRenderedPageBreak/>
        <w:t>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области искусств реализуются следующие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дополнительные предпрофессиональные и общеразвивающие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w:t>
      </w:r>
      <w:r w:rsidRPr="00E30FC1">
        <w:rPr>
          <w:rFonts w:ascii="Times New Roman" w:eastAsia="Times New Roman" w:hAnsi="Times New Roman" w:cs="Times New Roman"/>
          <w:color w:val="000000"/>
          <w:sz w:val="24"/>
          <w:szCs w:val="24"/>
          <w:lang w:eastAsia="ru-RU"/>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w:t>
      </w:r>
      <w:r w:rsidRPr="00E30FC1">
        <w:rPr>
          <w:rFonts w:ascii="Times New Roman" w:eastAsia="Times New Roman" w:hAnsi="Times New Roman" w:cs="Times New Roman"/>
          <w:color w:val="000000"/>
          <w:sz w:val="24"/>
          <w:szCs w:val="24"/>
          <w:lang w:eastAsia="ru-RU"/>
        </w:rPr>
        <w:lastRenderedPageBreak/>
        <w:t>завершающую освоение соответствующей образовательной программы среднего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84. Особенности реализации образовательных программ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В области физической культуры и спорта реализуются следующие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профессиональные образовательные программы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дополнительные общеобразовательные программы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Дополнительные общеобразовательные программы в области физической культуры и спорта включают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основные программы профессионального обучения;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дополнительные профессиональные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w:t>
      </w:r>
      <w:r w:rsidRPr="00E30FC1">
        <w:rPr>
          <w:rFonts w:ascii="Times New Roman" w:eastAsia="Times New Roman" w:hAnsi="Times New Roman" w:cs="Times New Roman"/>
          <w:color w:val="000000"/>
          <w:sz w:val="24"/>
          <w:szCs w:val="24"/>
          <w:lang w:eastAsia="ru-RU"/>
        </w:rPr>
        <w:lastRenderedPageBreak/>
        <w:t>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w:t>
      </w:r>
      <w:r w:rsidRPr="00E30FC1">
        <w:rPr>
          <w:rFonts w:ascii="Times New Roman" w:eastAsia="Times New Roman" w:hAnsi="Times New Roman" w:cs="Times New Roman"/>
          <w:color w:val="000000"/>
          <w:sz w:val="24"/>
          <w:szCs w:val="24"/>
          <w:lang w:eastAsia="ru-RU"/>
        </w:rPr>
        <w:lastRenderedPageBreak/>
        <w:t>учебных предметов, курсов, дисциплин (модулей) в области теологии привлекаются соответствующие централизованные религиозные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устанавливает структуру управления деятельностью и штатное расписание этих подразделений;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осуществляет кадровое, информационное и методическое обеспечение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sidRPr="00E30FC1">
        <w:rPr>
          <w:rFonts w:ascii="Times New Roman" w:eastAsia="Times New Roman" w:hAnsi="Times New Roman" w:cs="Times New Roman"/>
          <w:color w:val="000000"/>
          <w:sz w:val="24"/>
          <w:szCs w:val="24"/>
          <w:lang w:eastAsia="ru-RU"/>
        </w:rPr>
        <w:lastRenderedPageBreak/>
        <w:t>документах об образовании в федеральный реестр документов об образовании и (или) о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осуществляет контроль за деятельностью этих подразделений.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12. Управление системой образования. Государственная регламентация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89. Управление системой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Управление системой образования включает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осуществление стратегического планирования развития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проведение мониторинга в системе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государственную регламентацию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независимую оценку качества образования, общественную и общественно-профессиональную аккредитацию;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90. Государственная регламентация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Государственная регламентация образовательной деятельности включает в себя: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лицензирование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государственную аккредитацию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государственный контроль (надзор)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91. Лицензирование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w:t>
      </w:r>
      <w:r w:rsidRPr="00E30FC1">
        <w:rPr>
          <w:rFonts w:ascii="Times New Roman" w:eastAsia="Times New Roman" w:hAnsi="Times New Roman" w:cs="Times New Roman"/>
          <w:color w:val="000000"/>
          <w:sz w:val="24"/>
          <w:szCs w:val="24"/>
          <w:lang w:eastAsia="ru-RU"/>
        </w:rPr>
        <w:lastRenderedPageBreak/>
        <w:t>Федерации в сфере образования, в соответствии с полномочиями, установленными статьями 6 и 7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реорганизации юридических лиц в форме присоединения при наличии лицензии у присоединяемого юридического лица;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11. Форма заявления о предоставлении временной лицензии, а также перечень и формы документов, прилагаемых к нему, устанавливаются федеральным органом </w:t>
      </w:r>
      <w:r w:rsidRPr="00E30FC1">
        <w:rPr>
          <w:rFonts w:ascii="Times New Roman" w:eastAsia="Times New Roman" w:hAnsi="Times New Roman" w:cs="Times New Roman"/>
          <w:color w:val="000000"/>
          <w:sz w:val="24"/>
          <w:szCs w:val="24"/>
          <w:lang w:eastAsia="ru-RU"/>
        </w:rPr>
        <w:lastRenderedPageBreak/>
        <w:t>исполнительной власти, осуществляющим функции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w:t>
      </w:r>
      <w:r w:rsidRPr="00E30FC1">
        <w:rPr>
          <w:rFonts w:ascii="Times New Roman" w:eastAsia="Times New Roman" w:hAnsi="Times New Roman" w:cs="Times New Roman"/>
          <w:color w:val="000000"/>
          <w:sz w:val="24"/>
          <w:szCs w:val="24"/>
          <w:lang w:eastAsia="ru-RU"/>
        </w:rPr>
        <w:lastRenderedPageBreak/>
        <w:t>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92. Государственная аккредитация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w:t>
      </w:r>
      <w:r w:rsidRPr="00E30FC1">
        <w:rPr>
          <w:rFonts w:ascii="Times New Roman" w:eastAsia="Times New Roman" w:hAnsi="Times New Roman" w:cs="Times New Roman"/>
          <w:color w:val="000000"/>
          <w:sz w:val="24"/>
          <w:szCs w:val="24"/>
          <w:lang w:eastAsia="ru-RU"/>
        </w:rPr>
        <w:lastRenderedPageBreak/>
        <w:t>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E30FC1">
        <w:rPr>
          <w:rFonts w:ascii="Times New Roman" w:eastAsia="Times New Roman" w:hAnsi="Times New Roman" w:cs="Times New Roman"/>
          <w:color w:val="000000"/>
          <w:sz w:val="24"/>
          <w:szCs w:val="24"/>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наличие отрицательного заключения, составленного по результатам аккредитационной экспертизы.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29. Положением о государственной аккредитации образовательной деятельности устанавливаются: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порядок принятия решения о государственной аккредитации или об отказе в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предоставления аккредитационным органом дубликата свидетельства о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основания и порядок переоформления свидетельства о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порядок приостановления, возобновления, прекращения и лишения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особенности проведения аккредитационной экспертизы при проведении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93. Государственный контроль (надзор)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w:t>
      </w:r>
      <w:r w:rsidRPr="00E30FC1">
        <w:rPr>
          <w:rFonts w:ascii="Times New Roman" w:eastAsia="Times New Roman" w:hAnsi="Times New Roman" w:cs="Times New Roman"/>
          <w:color w:val="000000"/>
          <w:sz w:val="24"/>
          <w:szCs w:val="24"/>
          <w:lang w:eastAsia="ru-RU"/>
        </w:rPr>
        <w:lastRenderedPageBreak/>
        <w:t>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94. Педагогическая экспертиза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w:t>
      </w:r>
      <w:r w:rsidRPr="00E30FC1">
        <w:rPr>
          <w:rFonts w:ascii="Times New Roman" w:eastAsia="Times New Roman" w:hAnsi="Times New Roman" w:cs="Times New Roman"/>
          <w:color w:val="000000"/>
          <w:sz w:val="24"/>
          <w:szCs w:val="24"/>
          <w:lang w:eastAsia="ru-RU"/>
        </w:rPr>
        <w:lastRenderedPageBreak/>
        <w:t>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Порядок проведения педагогической экспертизы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95. Независимая оценка качества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w:t>
      </w:r>
      <w:r w:rsidRPr="00E30FC1">
        <w:rPr>
          <w:rFonts w:ascii="Times New Roman" w:eastAsia="Times New Roman" w:hAnsi="Times New Roman" w:cs="Times New Roman"/>
          <w:color w:val="000000"/>
          <w:sz w:val="24"/>
          <w:szCs w:val="24"/>
          <w:lang w:eastAsia="ru-RU"/>
        </w:rPr>
        <w:lastRenderedPageBreak/>
        <w:t>осуществляющей образовательную деятельность, устанавливаются общественной организацией, которая проводит общественную аккредитацию.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97. Информационная открытость системы образования. Мониторинг в системе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w:t>
      </w:r>
      <w:r w:rsidRPr="00E30FC1">
        <w:rPr>
          <w:rFonts w:ascii="Times New Roman" w:eastAsia="Times New Roman" w:hAnsi="Times New Roman" w:cs="Times New Roman"/>
          <w:color w:val="000000"/>
          <w:sz w:val="24"/>
          <w:szCs w:val="24"/>
          <w:lang w:eastAsia="ru-RU"/>
        </w:rPr>
        <w:lastRenderedPageBreak/>
        <w:t>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98. Информационные системы в системе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w:t>
      </w:r>
      <w:r w:rsidRPr="00E30FC1">
        <w:rPr>
          <w:rFonts w:ascii="Times New Roman" w:eastAsia="Times New Roman" w:hAnsi="Times New Roman" w:cs="Times New Roman"/>
          <w:color w:val="000000"/>
          <w:sz w:val="24"/>
          <w:szCs w:val="24"/>
          <w:lang w:eastAsia="ru-RU"/>
        </w:rPr>
        <w:lastRenderedPageBreak/>
        <w:t>организации для получения среднего профессионального и высшего образования (далее - федеральная информационная система);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w:t>
      </w:r>
      <w:r w:rsidRPr="00E30FC1">
        <w:rPr>
          <w:rFonts w:ascii="Times New Roman" w:eastAsia="Times New Roman" w:hAnsi="Times New Roman" w:cs="Times New Roman"/>
          <w:color w:val="000000"/>
          <w:sz w:val="24"/>
          <w:szCs w:val="24"/>
          <w:lang w:eastAsia="ru-RU"/>
        </w:rPr>
        <w:lastRenderedPageBreak/>
        <w:t>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lastRenderedPageBreak/>
        <w:t>Глава 13. Экономическая деятельность и финансовое обеспечение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Правительством Российской Федерации за счет бюджетных ассигнований федерального бюджета;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органами местного самоуправления за счет бюджетных ассигнований местных бюджетов.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101. Осуществление образовательной деятельности за счет средств физических лиц и юридических лиц</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102. Имущество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w:t>
      </w:r>
      <w:r w:rsidRPr="00E30FC1">
        <w:rPr>
          <w:rFonts w:ascii="Times New Roman" w:eastAsia="Times New Roman" w:hAnsi="Times New Roman" w:cs="Times New Roman"/>
          <w:color w:val="000000"/>
          <w:sz w:val="24"/>
          <w:szCs w:val="24"/>
          <w:lang w:eastAsia="ru-RU"/>
        </w:rPr>
        <w:lastRenderedPageBreak/>
        <w:t>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104. Образовательное кредитование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14. Международное сотрудничество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105. Формы и направления международного сотрудничества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Международное сотрудничество в сфере образования осуществляется в следующих целях: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совершенствование международных и внутригосударственных механизмов развития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участие в сетевой форме реализации образовательных программ;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106. Подтверждение документов об образовании и (или) о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107. Признание образования и (или) квалификации, полученных в иностранном государстве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отказ в признании иностранного образования и (или) иностранной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осуществляет размещение на своем сайте в сети "Интернет":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30FC1" w:rsidRPr="00E30FC1" w:rsidRDefault="00E30FC1" w:rsidP="00E30FC1">
      <w:pPr>
        <w:spacing w:after="144" w:line="240" w:lineRule="auto"/>
        <w:jc w:val="center"/>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Глава 15. Заключительные положения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108. Заключительные положения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среднее (полное) общее образование - к среднему общему образованию;</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высшее профессиональное образование - бакалавриат - к высшему образованию - бакалавриату;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дополнительные общеобразовательные программы - дополнительным общеобразовательным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дополнительные профессиональные образовательные программы - дополнительным профессиональным программам.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w:t>
      </w:r>
      <w:r w:rsidRPr="00E30FC1">
        <w:rPr>
          <w:rFonts w:ascii="Times New Roman" w:eastAsia="Times New Roman" w:hAnsi="Times New Roman" w:cs="Times New Roman"/>
          <w:color w:val="000000"/>
          <w:sz w:val="24"/>
          <w:szCs w:val="24"/>
          <w:lang w:eastAsia="ru-RU"/>
        </w:rPr>
        <w:lastRenderedPageBreak/>
        <w:t>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При переименовании образовательных организаций их тип указывается с учетом их организационно-правовой формы.</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До 1 января 2014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органы государственной власти субъекта Российской Федерации в сфере образования осуществляют: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w:t>
      </w:r>
      <w:r w:rsidRPr="00E30FC1">
        <w:rPr>
          <w:rFonts w:ascii="Times New Roman" w:eastAsia="Times New Roman" w:hAnsi="Times New Roman" w:cs="Times New Roman"/>
          <w:color w:val="000000"/>
          <w:sz w:val="24"/>
          <w:szCs w:val="24"/>
          <w:lang w:eastAsia="ru-RU"/>
        </w:rPr>
        <w:lastRenderedPageBreak/>
        <w:t>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Признать не действующими на территории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Признать утратившими силу: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Закон РСФСР от 2 августа 1974 года "О народном образовании" (Ведомости Верховного Совета РСФСР, 1974, N 32, ст. 850);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w:t>
      </w:r>
      <w:r w:rsidRPr="00E30FC1">
        <w:rPr>
          <w:rFonts w:ascii="Times New Roman" w:eastAsia="Times New Roman" w:hAnsi="Times New Roman" w:cs="Times New Roman"/>
          <w:color w:val="000000"/>
          <w:sz w:val="24"/>
          <w:szCs w:val="24"/>
          <w:lang w:eastAsia="ru-RU"/>
        </w:rPr>
        <w:lastRenderedPageBreak/>
        <w:t>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41) статью 3 Федерального закона от 5 декабря 2006 года N 207-ФЗ "О внесении изменений в отдельные законодательные акты Российской Федерации в части </w:t>
      </w:r>
      <w:r w:rsidRPr="00E30FC1">
        <w:rPr>
          <w:rFonts w:ascii="Times New Roman" w:eastAsia="Times New Roman" w:hAnsi="Times New Roman" w:cs="Times New Roman"/>
          <w:color w:val="000000"/>
          <w:sz w:val="24"/>
          <w:szCs w:val="24"/>
          <w:lang w:eastAsia="ru-RU"/>
        </w:rPr>
        <w:lastRenderedPageBreak/>
        <w:t>государственной поддержки граждан, имеющих детей" (Собрание законодательства Российской Федерации, 2006, N 50, ст. 5285);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w:t>
      </w:r>
      <w:r w:rsidRPr="00E30FC1">
        <w:rPr>
          <w:rFonts w:ascii="Times New Roman" w:eastAsia="Times New Roman" w:hAnsi="Times New Roman" w:cs="Times New Roman"/>
          <w:color w:val="000000"/>
          <w:sz w:val="24"/>
          <w:szCs w:val="24"/>
          <w:lang w:eastAsia="ru-RU"/>
        </w:rPr>
        <w:lastRenderedPageBreak/>
        <w:t>правового положения государственных (муниципальных) учреждений" (Собрание законодательства Российской Федерации, 2010, N 19, ст. 2291);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xml:space="preserve">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w:t>
      </w:r>
      <w:r w:rsidRPr="00E30FC1">
        <w:rPr>
          <w:rFonts w:ascii="Times New Roman" w:eastAsia="Times New Roman" w:hAnsi="Times New Roman" w:cs="Times New Roman"/>
          <w:color w:val="000000"/>
          <w:sz w:val="24"/>
          <w:szCs w:val="24"/>
          <w:lang w:eastAsia="ru-RU"/>
        </w:rPr>
        <w:lastRenderedPageBreak/>
        <w:t>ученых званиях" (Собрание законодательства Российской Федерации, 2011, N 49, ст. 7063);</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E30FC1">
        <w:rPr>
          <w:rFonts w:ascii="Times New Roman" w:eastAsia="Times New Roman" w:hAnsi="Times New Roman" w:cs="Times New Roman"/>
          <w:color w:val="000000"/>
          <w:sz w:val="24"/>
          <w:szCs w:val="24"/>
          <w:vertAlign w:val="superscript"/>
          <w:lang w:eastAsia="ru-RU"/>
        </w:rPr>
        <w:t>3</w:t>
      </w:r>
      <w:r w:rsidRPr="00E30FC1">
        <w:rPr>
          <w:rFonts w:ascii="Times New Roman" w:eastAsia="Times New Roman" w:hAnsi="Times New Roman" w:cs="Times New Roman"/>
          <w:color w:val="000000"/>
          <w:sz w:val="24"/>
          <w:szCs w:val="24"/>
          <w:lang w:eastAsia="ru-RU"/>
        </w:rPr>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104) статью 2 Федерального закона от 12 ноября 2012 года N 185-ФЗ "О внесении изменений в статью 13</w:t>
      </w:r>
      <w:r w:rsidRPr="00E30FC1">
        <w:rPr>
          <w:rFonts w:ascii="Times New Roman" w:eastAsia="Times New Roman" w:hAnsi="Times New Roman" w:cs="Times New Roman"/>
          <w:color w:val="000000"/>
          <w:sz w:val="24"/>
          <w:szCs w:val="24"/>
          <w:vertAlign w:val="superscript"/>
          <w:lang w:eastAsia="ru-RU"/>
        </w:rPr>
        <w:t>1</w:t>
      </w:r>
      <w:r w:rsidRPr="00E30FC1">
        <w:rPr>
          <w:rFonts w:ascii="Times New Roman" w:eastAsia="Times New Roman" w:hAnsi="Times New Roman" w:cs="Times New Roman"/>
          <w:color w:val="000000"/>
          <w:sz w:val="24"/>
          <w:szCs w:val="24"/>
          <w:lang w:eastAsia="ru-RU"/>
        </w:rPr>
        <w:t> Федерального закона "О правовом положении иностранных граждан в Российской Федерации" и статью 27</w:t>
      </w:r>
      <w:r w:rsidRPr="00E30FC1">
        <w:rPr>
          <w:rFonts w:ascii="Times New Roman" w:eastAsia="Times New Roman" w:hAnsi="Times New Roman" w:cs="Times New Roman"/>
          <w:color w:val="000000"/>
          <w:sz w:val="24"/>
          <w:szCs w:val="24"/>
          <w:vertAlign w:val="superscript"/>
          <w:lang w:eastAsia="ru-RU"/>
        </w:rPr>
        <w:t>2</w:t>
      </w:r>
      <w:r w:rsidRPr="00E30FC1">
        <w:rPr>
          <w:rFonts w:ascii="Times New Roman" w:eastAsia="Times New Roman" w:hAnsi="Times New Roman" w:cs="Times New Roman"/>
          <w:color w:val="000000"/>
          <w:sz w:val="24"/>
          <w:szCs w:val="24"/>
          <w:lang w:eastAsia="ru-RU"/>
        </w:rPr>
        <w:t> Закона Российской Федерации "Об образовании" (Собрание законодательства Российской Федерации, 2012, N 47, ст. 6396).</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Статья 111. Порядок вступления в силу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lastRenderedPageBreak/>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i/>
          <w:iCs/>
          <w:color w:val="000000"/>
          <w:sz w:val="24"/>
          <w:szCs w:val="24"/>
          <w:lang w:eastAsia="ru-RU"/>
        </w:rPr>
        <w:t>Президент </w:t>
      </w:r>
      <w:r w:rsidRPr="00E30FC1">
        <w:rPr>
          <w:rFonts w:ascii="Times New Roman" w:eastAsia="Times New Roman" w:hAnsi="Times New Roman" w:cs="Times New Roman"/>
          <w:i/>
          <w:iCs/>
          <w:color w:val="000000"/>
          <w:sz w:val="24"/>
          <w:szCs w:val="24"/>
          <w:lang w:eastAsia="ru-RU"/>
        </w:rPr>
        <w:br/>
        <w:t>Российской Федерации</w:t>
      </w:r>
      <w:r w:rsidRPr="00E30FC1">
        <w:rPr>
          <w:rFonts w:ascii="Times New Roman" w:eastAsia="Times New Roman" w:hAnsi="Times New Roman" w:cs="Times New Roman"/>
          <w:i/>
          <w:iCs/>
          <w:color w:val="000000"/>
          <w:sz w:val="24"/>
          <w:szCs w:val="24"/>
          <w:lang w:eastAsia="ru-RU"/>
        </w:rPr>
        <w:br/>
        <w:t>В. Путин</w:t>
      </w:r>
    </w:p>
    <w:p w:rsidR="00E30FC1" w:rsidRPr="00E30FC1" w:rsidRDefault="00E30FC1" w:rsidP="00E30FC1">
      <w:pPr>
        <w:spacing w:after="144" w:line="240" w:lineRule="auto"/>
        <w:jc w:val="right"/>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i/>
          <w:iCs/>
          <w:color w:val="000000"/>
          <w:sz w:val="24"/>
          <w:szCs w:val="24"/>
          <w:lang w:eastAsia="ru-RU"/>
        </w:rPr>
        <w:t>Источник: </w:t>
      </w:r>
      <w:hyperlink r:id="rId5" w:history="1">
        <w:r w:rsidRPr="00E30FC1">
          <w:rPr>
            <w:rFonts w:ascii="Times New Roman" w:eastAsia="Times New Roman" w:hAnsi="Times New Roman" w:cs="Times New Roman"/>
            <w:i/>
            <w:iCs/>
            <w:color w:val="000000"/>
            <w:sz w:val="24"/>
            <w:szCs w:val="24"/>
            <w:u w:val="single"/>
            <w:lang w:eastAsia="ru-RU"/>
          </w:rPr>
          <w:t>"Российская газета"</w:t>
        </w:r>
        <w:r w:rsidRPr="00E30FC1">
          <w:rPr>
            <w:rFonts w:ascii="Times New Roman" w:eastAsia="Times New Roman" w:hAnsi="Times New Roman" w:cs="Times New Roman"/>
            <w:i/>
            <w:iCs/>
            <w:color w:val="000000"/>
            <w:sz w:val="24"/>
            <w:szCs w:val="24"/>
            <w:lang w:eastAsia="ru-RU"/>
          </w:rPr>
          <w:t> </w:t>
        </w:r>
        <w:r w:rsidRPr="00E30FC1">
          <w:rPr>
            <w:rFonts w:ascii="Times New Roman" w:eastAsia="Times New Roman" w:hAnsi="Times New Roman" w:cs="Times New Roman"/>
            <w:i/>
            <w:iCs/>
            <w:color w:val="000000"/>
            <w:sz w:val="24"/>
            <w:szCs w:val="24"/>
            <w:lang w:eastAsia="ru-RU"/>
          </w:rPr>
          <w:br/>
        </w:r>
      </w:hyperlink>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b/>
          <w:bCs/>
          <w:color w:val="000000"/>
          <w:sz w:val="24"/>
          <w:szCs w:val="24"/>
          <w:lang w:eastAsia="ru-RU"/>
        </w:rPr>
        <w:t>Темы материала:</w:t>
      </w:r>
      <w:r w:rsidRPr="00E30FC1">
        <w:rPr>
          <w:rFonts w:ascii="Times New Roman" w:eastAsia="Times New Roman" w:hAnsi="Times New Roman" w:cs="Times New Roman"/>
          <w:color w:val="000000"/>
          <w:sz w:val="24"/>
          <w:szCs w:val="24"/>
          <w:lang w:eastAsia="ru-RU"/>
        </w:rPr>
        <w:t> </w:t>
      </w:r>
      <w:hyperlink r:id="rId6" w:history="1">
        <w:r w:rsidRPr="00E30FC1">
          <w:rPr>
            <w:rFonts w:ascii="Times New Roman" w:eastAsia="Times New Roman" w:hAnsi="Times New Roman" w:cs="Times New Roman"/>
            <w:color w:val="000000"/>
            <w:sz w:val="24"/>
            <w:szCs w:val="24"/>
            <w:u w:val="single"/>
            <w:lang w:eastAsia="ru-RU"/>
          </w:rPr>
          <w:t>законы</w:t>
        </w:r>
      </w:hyperlink>
      <w:r w:rsidRPr="00E30FC1">
        <w:rPr>
          <w:rFonts w:ascii="Times New Roman" w:eastAsia="Times New Roman" w:hAnsi="Times New Roman" w:cs="Times New Roman"/>
          <w:color w:val="000000"/>
          <w:sz w:val="24"/>
          <w:szCs w:val="24"/>
          <w:lang w:eastAsia="ru-RU"/>
        </w:rPr>
        <w:t> , </w:t>
      </w:r>
      <w:hyperlink r:id="rId7" w:history="1">
        <w:r w:rsidRPr="00E30FC1">
          <w:rPr>
            <w:rFonts w:ascii="Times New Roman" w:eastAsia="Times New Roman" w:hAnsi="Times New Roman" w:cs="Times New Roman"/>
            <w:color w:val="000000"/>
            <w:sz w:val="24"/>
            <w:szCs w:val="24"/>
            <w:u w:val="single"/>
            <w:lang w:eastAsia="ru-RU"/>
          </w:rPr>
          <w:t>образование</w:t>
        </w:r>
      </w:hyperlink>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4 января 2013 года, 17:07Последнее изменение: 8 января 2013 года, 05:58Постоянная ссылка: http://минобрнауки.рф/документы/2974</w:t>
      </w:r>
    </w:p>
    <w:p w:rsidR="00E30FC1" w:rsidRPr="00E30FC1" w:rsidRDefault="00E30FC1" w:rsidP="00E30FC1">
      <w:pPr>
        <w:spacing w:before="72" w:after="0" w:line="240" w:lineRule="auto"/>
        <w:outlineLvl w:val="1"/>
        <w:rPr>
          <w:rFonts w:ascii="Georgia" w:eastAsia="Times New Roman" w:hAnsi="Georgia" w:cs="Times New Roman"/>
          <w:color w:val="000000"/>
          <w:sz w:val="57"/>
          <w:szCs w:val="57"/>
          <w:lang w:eastAsia="ru-RU"/>
        </w:rPr>
      </w:pPr>
      <w:r w:rsidRPr="00E30FC1">
        <w:rPr>
          <w:rFonts w:ascii="Georgia" w:eastAsia="Times New Roman" w:hAnsi="Georgia" w:cs="Times New Roman"/>
          <w:color w:val="000000"/>
          <w:sz w:val="57"/>
          <w:szCs w:val="57"/>
          <w:lang w:eastAsia="ru-RU"/>
        </w:rPr>
        <w:t>Приложения к материалу</w:t>
      </w:r>
    </w:p>
    <w:p w:rsidR="00E30FC1" w:rsidRPr="00E30FC1" w:rsidRDefault="00511932" w:rsidP="00E30FC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8" w:tooltip="Федеральный закон от 29 декабря 2012 г. № 273-ФЗ &quot;Об образовании в Российской Федерации&quot;" w:history="1">
        <w:r w:rsidR="00E30FC1" w:rsidRPr="00E30FC1">
          <w:rPr>
            <w:rFonts w:ascii="Times New Roman" w:eastAsia="Times New Roman" w:hAnsi="Times New Roman" w:cs="Times New Roman"/>
            <w:color w:val="000000"/>
            <w:sz w:val="24"/>
            <w:szCs w:val="24"/>
            <w:u w:val="single"/>
            <w:lang w:eastAsia="ru-RU"/>
          </w:rPr>
          <w:t>Федеральный закон от 29 декабря 2012 г. № 273-ФЗ "Об образовании в Российской Федерации"</w:t>
        </w:r>
        <w:r w:rsidR="00E30FC1" w:rsidRPr="00E30FC1">
          <w:rPr>
            <w:rFonts w:ascii="Times New Roman" w:eastAsia="Times New Roman" w:hAnsi="Times New Roman" w:cs="Times New Roman"/>
            <w:color w:val="000000"/>
            <w:sz w:val="24"/>
            <w:szCs w:val="24"/>
            <w:lang w:eastAsia="ru-RU"/>
          </w:rPr>
          <w:t> (pdf, 15.3MB)</w:t>
        </w:r>
      </w:hyperlink>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Официальный ресурс Министерства образования и науки Российской Федерации.</w:t>
      </w:r>
    </w:p>
    <w:p w:rsidR="00E30FC1" w:rsidRPr="00E30FC1" w:rsidRDefault="00E30FC1" w:rsidP="00E30FC1">
      <w:pPr>
        <w:spacing w:after="144" w:line="240" w:lineRule="auto"/>
        <w:rPr>
          <w:rFonts w:ascii="Times New Roman" w:eastAsia="Times New Roman" w:hAnsi="Times New Roman" w:cs="Times New Roman"/>
          <w:color w:val="000000"/>
          <w:sz w:val="24"/>
          <w:szCs w:val="24"/>
          <w:lang w:eastAsia="ru-RU"/>
        </w:rPr>
      </w:pPr>
      <w:r w:rsidRPr="00E30FC1">
        <w:rPr>
          <w:rFonts w:ascii="Times New Roman" w:eastAsia="Times New Roman" w:hAnsi="Times New Roman" w:cs="Times New Roman"/>
          <w:color w:val="000000"/>
          <w:sz w:val="24"/>
          <w:szCs w:val="24"/>
          <w:lang w:eastAsia="ru-RU"/>
        </w:rPr>
        <w:t>© 2011 Министерство образования и науки Российской Федерации. Все права защищены.</w:t>
      </w:r>
    </w:p>
    <w:p w:rsidR="00497252" w:rsidRDefault="00497252"/>
    <w:sectPr w:rsidR="00497252" w:rsidSect="00497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11C51"/>
    <w:multiLevelType w:val="multilevel"/>
    <w:tmpl w:val="215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0FC1"/>
    <w:rsid w:val="00497252"/>
    <w:rsid w:val="00511932"/>
    <w:rsid w:val="00A82D93"/>
    <w:rsid w:val="00E30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252"/>
  </w:style>
  <w:style w:type="paragraph" w:styleId="1">
    <w:name w:val="heading 1"/>
    <w:basedOn w:val="a"/>
    <w:link w:val="10"/>
    <w:uiPriority w:val="9"/>
    <w:qFormat/>
    <w:rsid w:val="00E30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0F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F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0FC1"/>
    <w:rPr>
      <w:rFonts w:ascii="Times New Roman" w:eastAsia="Times New Roman" w:hAnsi="Times New Roman" w:cs="Times New Roman"/>
      <w:b/>
      <w:bCs/>
      <w:sz w:val="36"/>
      <w:szCs w:val="36"/>
      <w:lang w:eastAsia="ru-RU"/>
    </w:rPr>
  </w:style>
  <w:style w:type="paragraph" w:customStyle="1" w:styleId="post-print-holder">
    <w:name w:val="post-print-holder"/>
    <w:basedOn w:val="a"/>
    <w:rsid w:val="00E3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30FC1"/>
    <w:rPr>
      <w:color w:val="0000FF"/>
      <w:u w:val="single"/>
    </w:rPr>
  </w:style>
  <w:style w:type="character" w:styleId="a4">
    <w:name w:val="FollowedHyperlink"/>
    <w:basedOn w:val="a0"/>
    <w:uiPriority w:val="99"/>
    <w:semiHidden/>
    <w:unhideWhenUsed/>
    <w:rsid w:val="00E30FC1"/>
    <w:rPr>
      <w:color w:val="800080"/>
      <w:u w:val="single"/>
    </w:rPr>
  </w:style>
  <w:style w:type="paragraph" w:customStyle="1" w:styleId="meta">
    <w:name w:val="meta"/>
    <w:basedOn w:val="a"/>
    <w:rsid w:val="00E3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E30FC1"/>
  </w:style>
  <w:style w:type="paragraph" w:styleId="a5">
    <w:name w:val="Normal (Web)"/>
    <w:basedOn w:val="a"/>
    <w:uiPriority w:val="99"/>
    <w:semiHidden/>
    <w:unhideWhenUsed/>
    <w:rsid w:val="00E3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0FC1"/>
  </w:style>
  <w:style w:type="paragraph" w:customStyle="1" w:styleId="post-tags">
    <w:name w:val="post-tags"/>
    <w:basedOn w:val="a"/>
    <w:rsid w:val="00E3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30FC1"/>
    <w:rPr>
      <w:b/>
      <w:bCs/>
    </w:rPr>
  </w:style>
  <w:style w:type="paragraph" w:customStyle="1" w:styleId="post-meta-bottom">
    <w:name w:val="post-meta-bottom"/>
    <w:basedOn w:val="a"/>
    <w:rsid w:val="00E3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E30FC1"/>
  </w:style>
</w:styles>
</file>

<file path=word/webSettings.xml><?xml version="1.0" encoding="utf-8"?>
<w:webSettings xmlns:r="http://schemas.openxmlformats.org/officeDocument/2006/relationships" xmlns:w="http://schemas.openxmlformats.org/wordprocessingml/2006/main">
  <w:divs>
    <w:div w:id="1781139752">
      <w:bodyDiv w:val="1"/>
      <w:marLeft w:val="0"/>
      <w:marRight w:val="0"/>
      <w:marTop w:val="0"/>
      <w:marBottom w:val="0"/>
      <w:divBdr>
        <w:top w:val="none" w:sz="0" w:space="0" w:color="auto"/>
        <w:left w:val="none" w:sz="0" w:space="0" w:color="auto"/>
        <w:bottom w:val="none" w:sz="0" w:space="0" w:color="auto"/>
        <w:right w:val="none" w:sz="0" w:space="0" w:color="auto"/>
      </w:divBdr>
      <w:divsChild>
        <w:div w:id="835732840">
          <w:marLeft w:val="0"/>
          <w:marRight w:val="0"/>
          <w:marTop w:val="0"/>
          <w:marBottom w:val="0"/>
          <w:divBdr>
            <w:top w:val="none" w:sz="0" w:space="0" w:color="auto"/>
            <w:left w:val="none" w:sz="0" w:space="0" w:color="auto"/>
            <w:bottom w:val="none" w:sz="0" w:space="0" w:color="auto"/>
            <w:right w:val="none" w:sz="0" w:space="0" w:color="auto"/>
          </w:divBdr>
          <w:divsChild>
            <w:div w:id="454637496">
              <w:marLeft w:val="0"/>
              <w:marRight w:val="0"/>
              <w:marTop w:val="0"/>
              <w:marBottom w:val="0"/>
              <w:divBdr>
                <w:top w:val="none" w:sz="0" w:space="0" w:color="auto"/>
                <w:left w:val="none" w:sz="0" w:space="0" w:color="auto"/>
                <w:bottom w:val="none" w:sz="0" w:space="0" w:color="auto"/>
                <w:right w:val="none" w:sz="0" w:space="0" w:color="auto"/>
              </w:divBdr>
            </w:div>
            <w:div w:id="1425616477">
              <w:marLeft w:val="0"/>
              <w:marRight w:val="0"/>
              <w:marTop w:val="0"/>
              <w:marBottom w:val="0"/>
              <w:divBdr>
                <w:top w:val="none" w:sz="0" w:space="0" w:color="auto"/>
                <w:left w:val="none" w:sz="0" w:space="0" w:color="auto"/>
                <w:bottom w:val="none" w:sz="0" w:space="0" w:color="auto"/>
                <w:right w:val="none" w:sz="0" w:space="0" w:color="auto"/>
              </w:divBdr>
              <w:divsChild>
                <w:div w:id="876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628">
          <w:marLeft w:val="0"/>
          <w:marRight w:val="0"/>
          <w:marTop w:val="0"/>
          <w:marBottom w:val="0"/>
          <w:divBdr>
            <w:top w:val="none" w:sz="0" w:space="0" w:color="auto"/>
            <w:left w:val="none" w:sz="0" w:space="0" w:color="auto"/>
            <w:bottom w:val="none" w:sz="0" w:space="0" w:color="auto"/>
            <w:right w:val="none" w:sz="0" w:space="0" w:color="auto"/>
          </w:divBdr>
        </w:div>
        <w:div w:id="33865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3" Type="http://schemas.openxmlformats.org/officeDocument/2006/relationships/settings" Target="settings.xml"/><Relationship Id="rId7" Type="http://schemas.openxmlformats.org/officeDocument/2006/relationships/hyperlink" Target="http://xn--80abucjiibhv9a.xn--p1ai/%D0%BF%D0%BE-%D0%BA%D0%BB%D1%8E%D1%87%D0%B5%D0%B2%D1%8B%D0%BC-%D1%81%D0%BB%D0%BE%D0%B2%D0%B0%D0%BC?keywords=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bucjiibhv9a.xn--p1ai/%D0%BF%D0%BE-%D0%BA%D0%BB%D1%8E%D1%87%D0%B5%D0%B2%D1%8B%D0%BC-%D1%81%D0%BB%D0%BE%D0%B2%D0%B0%D0%BC?keywords=117" TargetMode="External"/><Relationship Id="rId5" Type="http://schemas.openxmlformats.org/officeDocument/2006/relationships/hyperlink" Target="http://www.rg.ru/2012/12/30/obrazovanie-do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72979</Words>
  <Characters>415985</Characters>
  <Application>Microsoft Office Word</Application>
  <DocSecurity>0</DocSecurity>
  <Lines>3466</Lines>
  <Paragraphs>975</Paragraphs>
  <ScaleCrop>false</ScaleCrop>
  <Company/>
  <LinksUpToDate>false</LinksUpToDate>
  <CharactersWithSpaces>487989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Шишенко АС</dc:creator>
  <cp:keywords/>
  <dc:description/>
  <cp:lastModifiedBy>c400</cp:lastModifiedBy>
  <cp:revision>2</cp:revision>
  <dcterms:created xsi:type="dcterms:W3CDTF">2013-01-16T12:42:00Z</dcterms:created>
  <dcterms:modified xsi:type="dcterms:W3CDTF">2015-01-21T07:53:00Z</dcterms:modified>
</cp:coreProperties>
</file>