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1FB" w:rsidRDefault="009661FB" w:rsidP="00EB7538">
      <w:pPr>
        <w:pStyle w:val="a3"/>
        <w:spacing w:before="4"/>
        <w:ind w:left="0" w:firstLine="0"/>
        <w:jc w:val="center"/>
        <w:rPr>
          <w:b/>
        </w:rPr>
      </w:pPr>
    </w:p>
    <w:p w:rsidR="009661FB" w:rsidRDefault="009661FB" w:rsidP="009661FB">
      <w:pPr>
        <w:pStyle w:val="a3"/>
        <w:spacing w:before="4"/>
        <w:ind w:left="0" w:firstLine="0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6153150" cy="8704721"/>
            <wp:effectExtent l="19050" t="0" r="0" b="0"/>
            <wp:docPr id="1" name="Рисунок 1" descr="C:\Users\Школа\Desktop\музей для сайта\положение о школьном музе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узей для сайта\положение о школьном музе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FB" w:rsidRDefault="009661FB" w:rsidP="009661FB">
      <w:pPr>
        <w:pStyle w:val="a3"/>
        <w:spacing w:before="4"/>
        <w:ind w:left="0" w:firstLine="0"/>
        <w:jc w:val="center"/>
      </w:pPr>
    </w:p>
    <w:p w:rsidR="009661FB" w:rsidRDefault="009661FB" w:rsidP="009661FB">
      <w:pPr>
        <w:pStyle w:val="a3"/>
        <w:spacing w:before="4"/>
        <w:ind w:left="0" w:firstLine="0"/>
        <w:jc w:val="center"/>
      </w:pPr>
      <w:r>
        <w:lastRenderedPageBreak/>
        <w:t xml:space="preserve"> </w:t>
      </w:r>
      <w:r w:rsidR="00EB7538">
        <w:t>Основные</w:t>
      </w:r>
    </w:p>
    <w:p w:rsidR="00EB7538" w:rsidRDefault="00EB7538" w:rsidP="009661FB">
      <w:pPr>
        <w:pStyle w:val="a3"/>
        <w:spacing w:before="4"/>
        <w:ind w:left="0" w:firstLine="0"/>
        <w:jc w:val="center"/>
      </w:pPr>
      <w:r>
        <w:t>понятия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ind w:right="108"/>
        <w:rPr>
          <w:sz w:val="28"/>
        </w:rPr>
      </w:pPr>
      <w:r>
        <w:rPr>
          <w:sz w:val="28"/>
        </w:rPr>
        <w:t>Профильшкольногомузея–специализациямузейногособранияидеятельностимузея,обусловленнаяегосвязьюсконкретнойпрофильнойдисциплиной,областьюнауки илиискусства.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ind w:right="108"/>
        <w:rPr>
          <w:sz w:val="28"/>
        </w:rPr>
      </w:pPr>
      <w:r>
        <w:rPr>
          <w:sz w:val="28"/>
        </w:rPr>
        <w:t>Музейный предмет – памятник материальной или духовной культуры,объектприроды,поступившийвмузейизафиксированныйвинвентарнойкниге.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ind w:right="111"/>
        <w:rPr>
          <w:sz w:val="28"/>
        </w:rPr>
      </w:pPr>
      <w:r>
        <w:rPr>
          <w:sz w:val="28"/>
        </w:rPr>
        <w:t>Музейное собрание – научно организованная совокупность музейныхпредметовинаучно-вспомогательныхматериалов.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ind w:right="106"/>
        <w:rPr>
          <w:sz w:val="28"/>
        </w:rPr>
      </w:pPr>
      <w:r>
        <w:rPr>
          <w:sz w:val="28"/>
        </w:rPr>
        <w:t>Комплектованиемузейныхфондов–деятельностьмузеяповыявлению,сбору,учетуиописаниюмузейныхпредметов.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spacing w:line="322" w:lineRule="exact"/>
        <w:rPr>
          <w:sz w:val="28"/>
        </w:rPr>
      </w:pPr>
      <w:r>
        <w:rPr>
          <w:sz w:val="28"/>
        </w:rPr>
        <w:t>Инвентарнаякнига–основнойдокументучетамузейныхпредметов.</w:t>
      </w:r>
    </w:p>
    <w:p w:rsidR="00EB7538" w:rsidRDefault="00EB7538" w:rsidP="00EB7538">
      <w:pPr>
        <w:pStyle w:val="a5"/>
        <w:numPr>
          <w:ilvl w:val="1"/>
          <w:numId w:val="4"/>
        </w:numPr>
        <w:tabs>
          <w:tab w:val="left" w:pos="930"/>
        </w:tabs>
        <w:ind w:right="107"/>
        <w:rPr>
          <w:sz w:val="28"/>
        </w:rPr>
      </w:pPr>
      <w:r>
        <w:rPr>
          <w:sz w:val="28"/>
        </w:rPr>
        <w:t>Экспозиция–выставленныенаобозрениевопределеннойсистемемузейныепредметы(экспонаты).</w:t>
      </w:r>
    </w:p>
    <w:p w:rsidR="00EB7538" w:rsidRDefault="00EB7538" w:rsidP="00EB7538">
      <w:pPr>
        <w:pStyle w:val="a3"/>
        <w:spacing w:before="9"/>
        <w:ind w:left="0" w:firstLine="0"/>
        <w:jc w:val="left"/>
        <w:rPr>
          <w:sz w:val="27"/>
        </w:rPr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2061"/>
        </w:tabs>
        <w:ind w:left="2060" w:hanging="282"/>
      </w:pPr>
      <w:r>
        <w:t>Организацияидеятельность школьногомузея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ind w:right="110"/>
        <w:rPr>
          <w:sz w:val="28"/>
        </w:rPr>
      </w:pPr>
      <w:r>
        <w:rPr>
          <w:sz w:val="28"/>
        </w:rPr>
        <w:t>Школьный музей может быть создан по инициативе работников ОО,обучающихся, родителей (законных представителей), иных физическихиюридическихлиц.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ind w:right="105"/>
        <w:rPr>
          <w:sz w:val="28"/>
        </w:rPr>
      </w:pPr>
      <w:r>
        <w:rPr>
          <w:sz w:val="28"/>
        </w:rPr>
        <w:t>ОрганизацияшкольногомузеявООявляетсярезультатомкраеведческой,туристской,экскурсионнойработыобучающихсяипедагоговОО.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ind w:right="107"/>
        <w:rPr>
          <w:sz w:val="28"/>
        </w:rPr>
      </w:pPr>
      <w:r>
        <w:rPr>
          <w:sz w:val="28"/>
        </w:rPr>
        <w:t>Учредителем школьного музея является ОО, в котором он образуется.Учредительным документом школьного музея является приказ о егоорганизации,издаваемый руководителемОО.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ind w:right="104"/>
        <w:rPr>
          <w:sz w:val="28"/>
        </w:rPr>
      </w:pPr>
      <w:r>
        <w:rPr>
          <w:sz w:val="28"/>
        </w:rPr>
        <w:t>ДеятельностьшкольногомузеярегламентируетсяУставомООинастоящимПоложением.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spacing w:line="317" w:lineRule="exact"/>
        <w:rPr>
          <w:sz w:val="28"/>
        </w:rPr>
      </w:pPr>
      <w:r>
        <w:rPr>
          <w:sz w:val="28"/>
        </w:rPr>
        <w:t>Условиямидлясозданияшкольногомузеяявляютсяналичие: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098"/>
        </w:tabs>
        <w:ind w:right="107" w:firstLine="0"/>
        <w:rPr>
          <w:sz w:val="28"/>
        </w:rPr>
      </w:pPr>
      <w:r>
        <w:rPr>
          <w:sz w:val="28"/>
        </w:rPr>
        <w:t>помещения и оборудования для хранения и экспонирования музейныхпредметов(фондохранилищеиэкспозиционно-выставочныйзал),соответствующеемузейное оборудование;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094"/>
        </w:tabs>
        <w:spacing w:line="321" w:lineRule="exact"/>
        <w:ind w:left="1093" w:hanging="164"/>
        <w:rPr>
          <w:sz w:val="28"/>
        </w:rPr>
      </w:pPr>
      <w:r>
        <w:rPr>
          <w:sz w:val="28"/>
        </w:rPr>
        <w:t>музейныхпредметов,составляющихфондшкольногомузея;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094"/>
        </w:tabs>
        <w:ind w:left="1093" w:hanging="164"/>
        <w:rPr>
          <w:sz w:val="28"/>
        </w:rPr>
      </w:pPr>
      <w:r>
        <w:rPr>
          <w:sz w:val="28"/>
        </w:rPr>
        <w:t>музейного активаизчислаобучающихсяипедагогов;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094"/>
        </w:tabs>
        <w:spacing w:line="322" w:lineRule="exact"/>
        <w:ind w:left="1093" w:hanging="164"/>
        <w:rPr>
          <w:sz w:val="28"/>
        </w:rPr>
      </w:pPr>
      <w:r>
        <w:rPr>
          <w:sz w:val="28"/>
        </w:rPr>
        <w:t>положенияошкольноммузее,утвержденногоруководителемОО.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ind w:right="104"/>
        <w:rPr>
          <w:sz w:val="28"/>
        </w:rPr>
      </w:pPr>
      <w:r>
        <w:rPr>
          <w:sz w:val="28"/>
        </w:rPr>
        <w:t>Регистрация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 xml:space="preserve">четшкольногомузеяпутемеговключениявэлектронный«Реестршкольныхмузеев»(далее–Реестршкольныхмузеев)наединойинформационнойплатформедетскогоотдыхаитуризма ФГБОУ ДО «Федеральный центр детско-юношеского туризмаи краеведения» (далее -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) осуществляются в соответствии сПоложением о паспортизации школьных музеев (далее - Положение опаспортизации),разрабатываемымиутверждаемомФЦДЮТиК,осущест</w:t>
      </w:r>
      <w:r>
        <w:rPr>
          <w:sz w:val="28"/>
        </w:rPr>
        <w:lastRenderedPageBreak/>
        <w:t xml:space="preserve">вляющим координацию туристско-краеведческой </w:t>
      </w:r>
      <w:proofErr w:type="spellStart"/>
      <w:r>
        <w:rPr>
          <w:sz w:val="28"/>
        </w:rPr>
        <w:t>деятельностисобучающимисянафедеральном</w:t>
      </w:r>
      <w:proofErr w:type="spellEnd"/>
      <w:r>
        <w:rPr>
          <w:sz w:val="28"/>
        </w:rPr>
        <w:t xml:space="preserve"> уровне.</w:t>
      </w:r>
    </w:p>
    <w:p w:rsidR="00EB7538" w:rsidRDefault="00EB7538" w:rsidP="00EB7538">
      <w:pPr>
        <w:pStyle w:val="a5"/>
        <w:numPr>
          <w:ilvl w:val="1"/>
          <w:numId w:val="5"/>
        </w:numPr>
        <w:tabs>
          <w:tab w:val="left" w:pos="930"/>
        </w:tabs>
        <w:spacing w:line="321" w:lineRule="exact"/>
        <w:rPr>
          <w:sz w:val="28"/>
        </w:rPr>
      </w:pPr>
      <w:r>
        <w:rPr>
          <w:sz w:val="28"/>
        </w:rPr>
        <w:t>Школьныймузей:</w:t>
      </w:r>
    </w:p>
    <w:p w:rsidR="00EB7538" w:rsidRDefault="00EB7538" w:rsidP="00EB7538">
      <w:pPr>
        <w:widowControl/>
        <w:autoSpaceDE/>
        <w:autoSpaceDN/>
        <w:rPr>
          <w:sz w:val="28"/>
        </w:rPr>
        <w:sectPr w:rsidR="00EB7538">
          <w:pgSz w:w="11910" w:h="16840"/>
          <w:pgMar w:top="1040" w:right="740" w:bottom="1200" w:left="1480" w:header="0" w:footer="1002" w:gutter="0"/>
          <w:pgNumType w:start="2"/>
          <w:cols w:space="720"/>
        </w:sectPr>
      </w:pP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458"/>
        </w:tabs>
        <w:spacing w:before="67"/>
        <w:ind w:right="108" w:firstLine="0"/>
        <w:rPr>
          <w:sz w:val="28"/>
        </w:rPr>
      </w:pPr>
      <w:r>
        <w:rPr>
          <w:sz w:val="28"/>
        </w:rPr>
        <w:lastRenderedPageBreak/>
        <w:t>осуществляетсвоюдеятельностьвсотрудничествесгосударственными музеями, учреждениями науки и культуры, а такжепривзаимодействиисдругимишкольными музеями;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142"/>
        </w:tabs>
        <w:spacing w:before="2"/>
        <w:ind w:right="108" w:firstLine="0"/>
        <w:rPr>
          <w:sz w:val="28"/>
        </w:rPr>
      </w:pPr>
      <w:r>
        <w:rPr>
          <w:sz w:val="28"/>
        </w:rPr>
        <w:t>может заниматься рекламно-информационной деятельностью, иметьсвой сайт в информационно-телекоммуникационной сети «Интернет» исвои страницы всоциальныхсетях;</w:t>
      </w:r>
    </w:p>
    <w:p w:rsidR="00EB7538" w:rsidRDefault="00EB7538" w:rsidP="00EB7538">
      <w:pPr>
        <w:pStyle w:val="a5"/>
        <w:numPr>
          <w:ilvl w:val="2"/>
          <w:numId w:val="5"/>
        </w:numPr>
        <w:tabs>
          <w:tab w:val="left" w:pos="1252"/>
        </w:tabs>
        <w:ind w:right="107" w:firstLine="0"/>
        <w:rPr>
          <w:sz w:val="28"/>
        </w:rPr>
      </w:pPr>
      <w:r>
        <w:rPr>
          <w:sz w:val="28"/>
        </w:rPr>
        <w:t>можетприниматьучастиевмуниципальных,региональныхивсероссийскихмероприятиях,тематикакоторыхсвязанасдеятельностьюшкольногомузея.</w:t>
      </w:r>
    </w:p>
    <w:p w:rsidR="00EB7538" w:rsidRDefault="00EB7538" w:rsidP="00EB7538">
      <w:pPr>
        <w:pStyle w:val="a3"/>
        <w:spacing w:before="4"/>
        <w:ind w:left="0" w:firstLine="0"/>
        <w:jc w:val="left"/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777"/>
        </w:tabs>
        <w:spacing w:line="320" w:lineRule="exact"/>
        <w:ind w:left="776" w:hanging="282"/>
      </w:pPr>
      <w:r>
        <w:t>Основныефункцииинаправлениядеятельностишкольногомузея</w:t>
      </w:r>
    </w:p>
    <w:p w:rsidR="00EB7538" w:rsidRDefault="00EB7538" w:rsidP="00EB7538">
      <w:pPr>
        <w:pStyle w:val="a5"/>
        <w:numPr>
          <w:ilvl w:val="1"/>
          <w:numId w:val="6"/>
        </w:numPr>
        <w:tabs>
          <w:tab w:val="left" w:pos="930"/>
        </w:tabs>
        <w:spacing w:line="320" w:lineRule="exact"/>
        <w:rPr>
          <w:sz w:val="28"/>
        </w:rPr>
      </w:pPr>
      <w:r>
        <w:rPr>
          <w:sz w:val="28"/>
        </w:rPr>
        <w:t>Основнымифункциями школьногомузеяявляются: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61"/>
        </w:tabs>
        <w:ind w:right="113" w:firstLine="0"/>
        <w:rPr>
          <w:sz w:val="28"/>
        </w:rPr>
      </w:pPr>
      <w:r>
        <w:rPr>
          <w:sz w:val="28"/>
        </w:rPr>
        <w:t>решение задач обучения и воспитания посредством использованиямузейных коллекций и материалов;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269"/>
        </w:tabs>
        <w:ind w:right="110" w:firstLine="0"/>
        <w:rPr>
          <w:sz w:val="28"/>
        </w:rPr>
      </w:pPr>
      <w:r>
        <w:rPr>
          <w:sz w:val="28"/>
        </w:rPr>
        <w:t>сохранениеисторико-культурногоиприродногонаследиякакнационального достояния.</w:t>
      </w:r>
    </w:p>
    <w:p w:rsidR="00EB7538" w:rsidRDefault="00EB7538" w:rsidP="00EB7538">
      <w:pPr>
        <w:pStyle w:val="a5"/>
        <w:numPr>
          <w:ilvl w:val="1"/>
          <w:numId w:val="6"/>
        </w:numPr>
        <w:tabs>
          <w:tab w:val="left" w:pos="930"/>
        </w:tabs>
        <w:spacing w:line="321" w:lineRule="exact"/>
        <w:rPr>
          <w:sz w:val="28"/>
        </w:rPr>
      </w:pPr>
      <w:r>
        <w:rPr>
          <w:sz w:val="28"/>
        </w:rPr>
        <w:t>Основныенаправлениядеятельностившкольноммузее: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15"/>
        </w:tabs>
        <w:ind w:right="111" w:firstLine="0"/>
        <w:rPr>
          <w:sz w:val="28"/>
        </w:rPr>
      </w:pPr>
      <w:r>
        <w:rPr>
          <w:sz w:val="28"/>
        </w:rPr>
        <w:t>изучение родного края, в том числе путем проведения краеведческихисследовательскихпоходов,экспедиций;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61"/>
        </w:tabs>
        <w:ind w:right="112" w:firstLine="0"/>
        <w:rPr>
          <w:sz w:val="28"/>
        </w:rPr>
      </w:pPr>
      <w:r>
        <w:rPr>
          <w:sz w:val="28"/>
        </w:rPr>
        <w:t>научно-фондовая работа (комплектование, учет, научное описание,хранениемузейныхпредметовиколлекций);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30"/>
        </w:tabs>
        <w:ind w:right="104" w:firstLine="0"/>
        <w:rPr>
          <w:sz w:val="28"/>
        </w:rPr>
      </w:pPr>
      <w:r>
        <w:rPr>
          <w:sz w:val="28"/>
        </w:rPr>
        <w:t xml:space="preserve">экспозиционно-выставочная деятельность (организация мероприятийна основной экспозиции, подготовка и проведение </w:t>
      </w:r>
      <w:proofErr w:type="spellStart"/>
      <w:r>
        <w:rPr>
          <w:sz w:val="28"/>
        </w:rPr>
        <w:t>внутримузейных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ивыездных</w:t>
      </w:r>
      <w:proofErr w:type="spellEnd"/>
      <w:r>
        <w:rPr>
          <w:sz w:val="28"/>
        </w:rPr>
        <w:t xml:space="preserve"> выставок);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22"/>
        </w:tabs>
        <w:ind w:right="106" w:firstLine="0"/>
        <w:rPr>
          <w:sz w:val="28"/>
        </w:rPr>
      </w:pPr>
      <w:r>
        <w:rPr>
          <w:sz w:val="28"/>
        </w:rPr>
        <w:t>научно-методическая работа – осуществление методической помощипедагогическимработникамвподготовкеипроведенииобразовательныхмероприятий(подбормузейныхпредметов,разработкасценариеви т.д.);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03"/>
        </w:tabs>
        <w:ind w:right="111" w:firstLine="0"/>
        <w:rPr>
          <w:sz w:val="28"/>
        </w:rPr>
      </w:pPr>
      <w:r>
        <w:rPr>
          <w:sz w:val="28"/>
        </w:rPr>
        <w:t>научно-исследовательская работа по изучению музейных предметов иколлекций,находящихся вмузеях,архивах и т.д.;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166"/>
        </w:tabs>
        <w:ind w:right="113" w:firstLine="0"/>
        <w:rPr>
          <w:sz w:val="28"/>
        </w:rPr>
      </w:pPr>
      <w:r>
        <w:rPr>
          <w:sz w:val="28"/>
        </w:rPr>
        <w:t>просветительная работасредиобучающихсяииныхграждан(илифизических лиц);</w:t>
      </w:r>
    </w:p>
    <w:p w:rsidR="00EB7538" w:rsidRDefault="00EB7538" w:rsidP="00EB7538">
      <w:pPr>
        <w:pStyle w:val="a5"/>
        <w:numPr>
          <w:ilvl w:val="2"/>
          <w:numId w:val="6"/>
        </w:numPr>
        <w:tabs>
          <w:tab w:val="left" w:pos="1094"/>
        </w:tabs>
        <w:spacing w:line="321" w:lineRule="exact"/>
        <w:ind w:left="1093" w:hanging="164"/>
        <w:rPr>
          <w:sz w:val="28"/>
        </w:rPr>
      </w:pPr>
      <w:r>
        <w:rPr>
          <w:sz w:val="28"/>
        </w:rPr>
        <w:t>культурно-массоваяработа,информационнаяиинаядеятельность.</w:t>
      </w:r>
    </w:p>
    <w:p w:rsidR="00EB7538" w:rsidRDefault="00EB7538" w:rsidP="00EB7538">
      <w:pPr>
        <w:pStyle w:val="a3"/>
        <w:spacing w:before="7"/>
        <w:ind w:left="0" w:firstLine="0"/>
        <w:jc w:val="left"/>
        <w:rPr>
          <w:sz w:val="27"/>
        </w:rPr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1343"/>
        </w:tabs>
        <w:spacing w:before="1"/>
        <w:ind w:left="1342" w:hanging="282"/>
      </w:pPr>
      <w:r>
        <w:t>Учетиобеспечениесохранностифондов школьногомузея</w:t>
      </w: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ind w:right="105"/>
        <w:rPr>
          <w:sz w:val="28"/>
        </w:rPr>
      </w:pPr>
      <w:r>
        <w:rPr>
          <w:sz w:val="28"/>
        </w:rPr>
        <w:t>Обеспечение сохранности фондов школьного музея осуществляется всоответствиислокальнымнормативнымактомобразовательнойорганизации.</w:t>
      </w: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ind w:right="103"/>
        <w:rPr>
          <w:sz w:val="28"/>
        </w:rPr>
      </w:pPr>
      <w:r>
        <w:rPr>
          <w:sz w:val="28"/>
        </w:rPr>
        <w:t>ОтветственностьзасохранностьфондовшкольногомузеянесетруководительОО.</w:t>
      </w: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ind w:right="108"/>
        <w:rPr>
          <w:sz w:val="28"/>
        </w:rPr>
      </w:pPr>
      <w:r>
        <w:rPr>
          <w:sz w:val="28"/>
        </w:rPr>
        <w:t>Хранениевшкольноммузеевзрывоопасныхииныхпредметов,угрожающих жизниибезопасности людей,запрещается.</w:t>
      </w:r>
    </w:p>
    <w:p w:rsidR="00EB7538" w:rsidRDefault="00EB7538" w:rsidP="00EB7538">
      <w:pPr>
        <w:widowControl/>
        <w:autoSpaceDE/>
        <w:autoSpaceDN/>
        <w:rPr>
          <w:sz w:val="28"/>
        </w:rPr>
        <w:sectPr w:rsidR="00EB7538">
          <w:pgSz w:w="11910" w:h="16840"/>
          <w:pgMar w:top="1040" w:right="740" w:bottom="1200" w:left="1480" w:header="0" w:footer="1002" w:gutter="0"/>
          <w:cols w:space="720"/>
        </w:sectPr>
      </w:pP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spacing w:before="67"/>
        <w:ind w:right="107"/>
        <w:rPr>
          <w:sz w:val="28"/>
        </w:rPr>
      </w:pPr>
      <w:r>
        <w:rPr>
          <w:sz w:val="28"/>
        </w:rPr>
        <w:lastRenderedPageBreak/>
        <w:t>Хранениеогнестрельногоихолодногооружия,предметовиздрагоценныхметалловикамнейосуществляетсявсоответствиисдействующимзаконодательствомРоссийскойФедерации.</w:t>
      </w: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spacing w:before="2"/>
        <w:ind w:right="105"/>
        <w:rPr>
          <w:sz w:val="28"/>
        </w:rPr>
      </w:pPr>
      <w:r>
        <w:rPr>
          <w:sz w:val="28"/>
        </w:rPr>
        <w:t>Учет музейных предметов собрания школьного музея осуществляетсяраздельнопоосновномуи научно-вспомогательномуфондам:</w:t>
      </w:r>
    </w:p>
    <w:p w:rsidR="00EB7538" w:rsidRDefault="00EB7538" w:rsidP="00EB7538">
      <w:pPr>
        <w:pStyle w:val="a5"/>
        <w:numPr>
          <w:ilvl w:val="2"/>
          <w:numId w:val="7"/>
        </w:numPr>
        <w:tabs>
          <w:tab w:val="left" w:pos="1641"/>
        </w:tabs>
        <w:ind w:right="111"/>
        <w:rPr>
          <w:sz w:val="28"/>
        </w:rPr>
      </w:pPr>
      <w:r>
        <w:rPr>
          <w:sz w:val="28"/>
        </w:rPr>
        <w:t>учетмузейныхпредметовосновногофонда(подлинныхпамятниковматериальнойидуховнойкультуры,объектовприроды)осуществляется вкнигепоступлениймузея;</w:t>
      </w:r>
    </w:p>
    <w:p w:rsidR="00EB7538" w:rsidRDefault="00EB7538" w:rsidP="00EB7538">
      <w:pPr>
        <w:pStyle w:val="a5"/>
        <w:numPr>
          <w:ilvl w:val="2"/>
          <w:numId w:val="7"/>
        </w:numPr>
        <w:tabs>
          <w:tab w:val="left" w:pos="1641"/>
        </w:tabs>
        <w:ind w:right="103"/>
        <w:rPr>
          <w:sz w:val="28"/>
        </w:rPr>
      </w:pPr>
      <w:r>
        <w:rPr>
          <w:sz w:val="28"/>
        </w:rPr>
        <w:t>учетнаучно-вспомогательныхматериало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копий,макетов,диаграммит.п.)осуществляетсявкнигеучетанаучно-вспомогательногофонда.</w:t>
      </w:r>
    </w:p>
    <w:p w:rsidR="00EB7538" w:rsidRDefault="00EB7538" w:rsidP="00EB7538">
      <w:pPr>
        <w:pStyle w:val="a5"/>
        <w:numPr>
          <w:ilvl w:val="1"/>
          <w:numId w:val="7"/>
        </w:numPr>
        <w:tabs>
          <w:tab w:val="left" w:pos="930"/>
        </w:tabs>
        <w:ind w:right="104"/>
        <w:rPr>
          <w:sz w:val="28"/>
        </w:rPr>
      </w:pPr>
      <w:r>
        <w:rPr>
          <w:sz w:val="28"/>
        </w:rPr>
        <w:t>Предметы, сохранность которых не может быть обеспечена школьныммузеем,должныбытьпереданынахранениевближайшийилипрофильныйгосударственный музей,архив.</w:t>
      </w:r>
    </w:p>
    <w:p w:rsidR="00EB7538" w:rsidRDefault="00EB7538" w:rsidP="00EB7538">
      <w:pPr>
        <w:pStyle w:val="a3"/>
        <w:spacing w:before="5"/>
        <w:ind w:left="0" w:firstLine="0"/>
        <w:jc w:val="left"/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2149"/>
        </w:tabs>
        <w:spacing w:before="1"/>
        <w:ind w:left="2148" w:hanging="281"/>
      </w:pPr>
      <w:r>
        <w:t>Руководстводеятельностьюшкольногомузея</w:t>
      </w:r>
    </w:p>
    <w:p w:rsidR="00EB7538" w:rsidRDefault="00EB7538" w:rsidP="00EB7538">
      <w:pPr>
        <w:pStyle w:val="a5"/>
        <w:numPr>
          <w:ilvl w:val="1"/>
          <w:numId w:val="8"/>
        </w:numPr>
        <w:tabs>
          <w:tab w:val="left" w:pos="930"/>
        </w:tabs>
        <w:ind w:right="107"/>
        <w:rPr>
          <w:sz w:val="28"/>
        </w:rPr>
      </w:pPr>
      <w:r>
        <w:rPr>
          <w:sz w:val="28"/>
        </w:rPr>
        <w:t>ОбщееруководстводеятельностьюшкольногомузеяосуществляетруководительОО.</w:t>
      </w:r>
    </w:p>
    <w:p w:rsidR="00EB7538" w:rsidRDefault="00EB7538" w:rsidP="00EB7538">
      <w:pPr>
        <w:pStyle w:val="a5"/>
        <w:numPr>
          <w:ilvl w:val="1"/>
          <w:numId w:val="8"/>
        </w:numPr>
        <w:tabs>
          <w:tab w:val="left" w:pos="930"/>
        </w:tabs>
        <w:ind w:right="109"/>
        <w:rPr>
          <w:sz w:val="28"/>
        </w:rPr>
      </w:pPr>
      <w:r>
        <w:rPr>
          <w:sz w:val="28"/>
        </w:rPr>
        <w:t>Непосредственноеруководствопрактическойдеятельностьюшкольного музея осуществляет его руководитель, который назначаетсяприказомпоОО.</w:t>
      </w:r>
    </w:p>
    <w:p w:rsidR="00EB7538" w:rsidRDefault="00EB7538" w:rsidP="00EB7538">
      <w:pPr>
        <w:pStyle w:val="a5"/>
        <w:numPr>
          <w:ilvl w:val="1"/>
          <w:numId w:val="8"/>
        </w:numPr>
        <w:tabs>
          <w:tab w:val="left" w:pos="930"/>
        </w:tabs>
        <w:ind w:right="106"/>
        <w:rPr>
          <w:sz w:val="28"/>
        </w:rPr>
      </w:pPr>
      <w:r>
        <w:rPr>
          <w:sz w:val="28"/>
        </w:rPr>
        <w:t>Оплататрударуководителяшкольногомузеяосуществляетсявсоответствиисположениемобоплатетрудаобразовательнойорганизации.</w:t>
      </w:r>
    </w:p>
    <w:p w:rsidR="00EB7538" w:rsidRDefault="00EB7538" w:rsidP="00EB7538">
      <w:pPr>
        <w:pStyle w:val="a5"/>
        <w:numPr>
          <w:ilvl w:val="1"/>
          <w:numId w:val="8"/>
        </w:numPr>
        <w:tabs>
          <w:tab w:val="left" w:pos="930"/>
        </w:tabs>
        <w:spacing w:line="321" w:lineRule="exact"/>
        <w:rPr>
          <w:sz w:val="28"/>
        </w:rPr>
      </w:pPr>
      <w:r>
        <w:rPr>
          <w:sz w:val="28"/>
        </w:rPr>
        <w:t>ТекущуюработушкольногомузеяосуществляетСоветмузея.</w:t>
      </w:r>
    </w:p>
    <w:p w:rsidR="00EB7538" w:rsidRDefault="00EB7538" w:rsidP="00EB7538">
      <w:pPr>
        <w:pStyle w:val="a5"/>
        <w:numPr>
          <w:ilvl w:val="1"/>
          <w:numId w:val="8"/>
        </w:numPr>
        <w:tabs>
          <w:tab w:val="left" w:pos="930"/>
        </w:tabs>
        <w:ind w:right="107"/>
        <w:rPr>
          <w:sz w:val="28"/>
        </w:rPr>
      </w:pPr>
      <w:r>
        <w:rPr>
          <w:sz w:val="28"/>
        </w:rPr>
        <w:t>В целях оказания помощи школьному музею может быть организовансоветсодействияили попечительскийсовет.</w:t>
      </w:r>
    </w:p>
    <w:p w:rsidR="00EB7538" w:rsidRDefault="00EB7538" w:rsidP="00EB7538">
      <w:pPr>
        <w:pStyle w:val="a3"/>
        <w:spacing w:before="9"/>
        <w:ind w:left="0" w:firstLine="0"/>
        <w:jc w:val="left"/>
        <w:rPr>
          <w:sz w:val="27"/>
        </w:rPr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1338"/>
        </w:tabs>
        <w:spacing w:line="240" w:lineRule="auto"/>
        <w:ind w:left="3834" w:right="941" w:hanging="2778"/>
      </w:pPr>
      <w:r>
        <w:t>Финансирование и материально-техническое обеспечениешкольного музея</w:t>
      </w:r>
    </w:p>
    <w:p w:rsidR="00EB7538" w:rsidRDefault="00EB7538" w:rsidP="00EB7538">
      <w:pPr>
        <w:pStyle w:val="a3"/>
        <w:ind w:right="106"/>
      </w:pPr>
      <w:r>
        <w:t xml:space="preserve">7.1.Финансированиеиматериально-техническоеобеспечениепроизводится за счет бюджетных средств, </w:t>
      </w:r>
      <w:proofErr w:type="gramStart"/>
      <w:r>
        <w:t>полученных</w:t>
      </w:r>
      <w:proofErr w:type="gramEnd"/>
      <w:r>
        <w:t xml:space="preserve"> в том числе врамках государственного (муниципального) задания и внебюджетныхисточников.</w:t>
      </w:r>
    </w:p>
    <w:p w:rsidR="00EB7538" w:rsidRDefault="00EB7538" w:rsidP="00EB7538">
      <w:pPr>
        <w:pStyle w:val="a3"/>
        <w:ind w:left="0" w:firstLine="0"/>
        <w:jc w:val="left"/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1821"/>
        </w:tabs>
        <w:spacing w:line="240" w:lineRule="auto"/>
        <w:ind w:left="1983" w:right="1429" w:hanging="444"/>
      </w:pPr>
      <w:r>
        <w:t>Особенности обращения с музейными предметамиимузейными коллекциямишкольногомузея,</w:t>
      </w:r>
    </w:p>
    <w:p w:rsidR="00EB7538" w:rsidRDefault="00EB7538" w:rsidP="00EB7538">
      <w:pPr>
        <w:spacing w:line="319" w:lineRule="exact"/>
        <w:ind w:left="761"/>
        <w:jc w:val="both"/>
        <w:rPr>
          <w:b/>
          <w:sz w:val="28"/>
        </w:rPr>
      </w:pPr>
      <w:r>
        <w:rPr>
          <w:b/>
          <w:sz w:val="28"/>
        </w:rPr>
        <w:t>включеннымивсоставМузейного фондаРоссийскойФедерации</w:t>
      </w:r>
    </w:p>
    <w:p w:rsidR="00EB7538" w:rsidRDefault="00EB7538" w:rsidP="00EB7538">
      <w:pPr>
        <w:pStyle w:val="a5"/>
        <w:numPr>
          <w:ilvl w:val="1"/>
          <w:numId w:val="3"/>
        </w:numPr>
        <w:tabs>
          <w:tab w:val="left" w:pos="930"/>
        </w:tabs>
        <w:ind w:right="106"/>
        <w:rPr>
          <w:sz w:val="28"/>
        </w:rPr>
      </w:pPr>
      <w:r>
        <w:rPr>
          <w:sz w:val="28"/>
        </w:rPr>
        <w:t>КоллекциишкольногомузеяимузейныепредметымогутбытьвключенывнегосударственнуючастьГосударственногомузейногофондаи музеевРоссийской Федерации.</w:t>
      </w:r>
    </w:p>
    <w:p w:rsidR="00EB7538" w:rsidRDefault="00EB7538" w:rsidP="00EB7538">
      <w:pPr>
        <w:pStyle w:val="a5"/>
        <w:numPr>
          <w:ilvl w:val="1"/>
          <w:numId w:val="3"/>
        </w:numPr>
        <w:tabs>
          <w:tab w:val="left" w:pos="930"/>
        </w:tabs>
        <w:ind w:right="107"/>
        <w:rPr>
          <w:sz w:val="28"/>
        </w:rPr>
      </w:pPr>
      <w:r>
        <w:rPr>
          <w:sz w:val="28"/>
        </w:rPr>
        <w:t>Гражданскийоборотмузейныхпредметовиколлекцийшкольногомузея,включенныхвнегосударственнуючастьМузейногофондаРоссийскойФедерации,осуществляетсяссоблюдениемограничений,</w:t>
      </w:r>
    </w:p>
    <w:p w:rsidR="00EB7538" w:rsidRDefault="00EB7538" w:rsidP="00EB7538">
      <w:pPr>
        <w:widowControl/>
        <w:autoSpaceDE/>
        <w:autoSpaceDN/>
        <w:rPr>
          <w:sz w:val="28"/>
        </w:rPr>
        <w:sectPr w:rsidR="00EB7538">
          <w:pgSz w:w="11910" w:h="16840"/>
          <w:pgMar w:top="1040" w:right="740" w:bottom="1200" w:left="1480" w:header="0" w:footer="1002" w:gutter="0"/>
          <w:cols w:space="720"/>
        </w:sectPr>
      </w:pPr>
    </w:p>
    <w:p w:rsidR="00EB7538" w:rsidRDefault="00EB7538" w:rsidP="00EB7538">
      <w:pPr>
        <w:pStyle w:val="a3"/>
        <w:spacing w:before="67"/>
        <w:ind w:right="108" w:firstLine="0"/>
      </w:pPr>
      <w:r>
        <w:lastRenderedPageBreak/>
        <w:t>установленныхдействующимзаконодательствомРоссийскойФедерации.</w:t>
      </w:r>
    </w:p>
    <w:p w:rsidR="00EB7538" w:rsidRDefault="00EB7538" w:rsidP="00EB7538">
      <w:pPr>
        <w:pStyle w:val="a5"/>
        <w:numPr>
          <w:ilvl w:val="1"/>
          <w:numId w:val="3"/>
        </w:numPr>
        <w:tabs>
          <w:tab w:val="left" w:pos="930"/>
        </w:tabs>
        <w:ind w:right="104"/>
        <w:rPr>
          <w:sz w:val="28"/>
        </w:rPr>
      </w:pPr>
      <w:r>
        <w:rPr>
          <w:sz w:val="28"/>
        </w:rPr>
        <w:t>Хранениемузейныхпредметовимузейныхколлекцийшкольногомузея, включенных в состав Музейного фонда Российской Федерации,осуществляетсявсоответствиисдействующиминормативнымиправовымиактами,регламентирующимиуказаннуюдеятельность.</w:t>
      </w:r>
    </w:p>
    <w:p w:rsidR="00EB7538" w:rsidRDefault="00EB7538" w:rsidP="00EB7538">
      <w:pPr>
        <w:pStyle w:val="a3"/>
        <w:spacing w:before="1"/>
        <w:ind w:left="0" w:firstLine="0"/>
        <w:jc w:val="left"/>
      </w:pPr>
    </w:p>
    <w:p w:rsidR="00EB7538" w:rsidRDefault="00EB7538" w:rsidP="00EB7538">
      <w:pPr>
        <w:pStyle w:val="1"/>
        <w:numPr>
          <w:ilvl w:val="0"/>
          <w:numId w:val="3"/>
        </w:numPr>
        <w:tabs>
          <w:tab w:val="left" w:pos="2049"/>
        </w:tabs>
        <w:ind w:left="2048" w:hanging="282"/>
      </w:pPr>
      <w:r>
        <w:t>Реорганизация(ликвидация)школьногомузея</w:t>
      </w:r>
    </w:p>
    <w:p w:rsidR="00EB7538" w:rsidRDefault="00EB7538" w:rsidP="00EB7538">
      <w:pPr>
        <w:pStyle w:val="a5"/>
        <w:numPr>
          <w:ilvl w:val="1"/>
          <w:numId w:val="3"/>
        </w:numPr>
        <w:tabs>
          <w:tab w:val="left" w:pos="930"/>
        </w:tabs>
        <w:ind w:right="105"/>
        <w:rPr>
          <w:sz w:val="28"/>
        </w:rPr>
      </w:pPr>
      <w:r>
        <w:rPr>
          <w:sz w:val="28"/>
        </w:rPr>
        <w:t>Решение о реорганизации (ликвидации) школьного музея принимаетсяобразовательнойорганизацией.</w:t>
      </w:r>
    </w:p>
    <w:p w:rsidR="00EB7538" w:rsidRDefault="00EB7538" w:rsidP="00EB7538">
      <w:pPr>
        <w:pStyle w:val="a5"/>
        <w:numPr>
          <w:ilvl w:val="1"/>
          <w:numId w:val="3"/>
        </w:numPr>
        <w:tabs>
          <w:tab w:val="left" w:pos="930"/>
        </w:tabs>
        <w:ind w:right="106"/>
        <w:rPr>
          <w:sz w:val="28"/>
        </w:rPr>
      </w:pPr>
      <w:r>
        <w:rPr>
          <w:sz w:val="28"/>
        </w:rPr>
        <w:t>Порядок реорганизации (ликвидации) школьных музеев, включенных вРеестршкольныхмузеев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уществляетсявсоответствиисПоложениемопаспортизации,разрабатываемомиутверждаемомФГБОУДО"Федеральныйцентрдетско-юношескоготуризмаикраеведения"и уставом образовательнойорганизации.</w:t>
      </w:r>
    </w:p>
    <w:p w:rsidR="00A945AA" w:rsidRDefault="00A945AA"/>
    <w:sectPr w:rsidR="00A945AA" w:rsidSect="008A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05C7A"/>
    <w:multiLevelType w:val="multilevel"/>
    <w:tmpl w:val="6CAA4C06"/>
    <w:lvl w:ilvl="0">
      <w:start w:val="3"/>
      <w:numFmt w:val="decimal"/>
      <w:lvlText w:val="%1"/>
      <w:lvlJc w:val="left"/>
      <w:pPr>
        <w:ind w:left="930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3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3" w:hanging="16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8" w:hanging="16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3" w:hanging="16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7" w:hanging="16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62" w:hanging="16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7" w:hanging="168"/>
      </w:pPr>
      <w:rPr>
        <w:lang w:val="ru-RU" w:eastAsia="en-US" w:bidi="ar-SA"/>
      </w:rPr>
    </w:lvl>
  </w:abstractNum>
  <w:abstractNum w:abstractNumId="1">
    <w:nsid w:val="37AA2162"/>
    <w:multiLevelType w:val="multilevel"/>
    <w:tmpl w:val="FCC48204"/>
    <w:lvl w:ilvl="0">
      <w:start w:val="4"/>
      <w:numFmt w:val="decimal"/>
      <w:lvlText w:val="%1"/>
      <w:lvlJc w:val="left"/>
      <w:pPr>
        <w:ind w:left="930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30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3" w:hanging="23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8" w:hanging="23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3" w:hanging="23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7" w:hanging="23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62" w:hanging="23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7" w:hanging="231"/>
      </w:pPr>
      <w:rPr>
        <w:lang w:val="ru-RU" w:eastAsia="en-US" w:bidi="ar-SA"/>
      </w:rPr>
    </w:lvl>
  </w:abstractNum>
  <w:abstractNum w:abstractNumId="2">
    <w:nsid w:val="3E6976A1"/>
    <w:multiLevelType w:val="multilevel"/>
    <w:tmpl w:val="7BA62180"/>
    <w:lvl w:ilvl="0">
      <w:start w:val="2"/>
      <w:numFmt w:val="decimal"/>
      <w:lvlText w:val="%1."/>
      <w:lvlJc w:val="left"/>
      <w:pPr>
        <w:ind w:left="4150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74" w:hanging="7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388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16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230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844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58" w:hanging="720"/>
      </w:pPr>
      <w:rPr>
        <w:lang w:val="ru-RU" w:eastAsia="en-US" w:bidi="ar-SA"/>
      </w:rPr>
    </w:lvl>
  </w:abstractNum>
  <w:abstractNum w:abstractNumId="3">
    <w:nsid w:val="3F1D0455"/>
    <w:multiLevelType w:val="multilevel"/>
    <w:tmpl w:val="A33A8F9C"/>
    <w:lvl w:ilvl="0">
      <w:start w:val="1"/>
      <w:numFmt w:val="decimal"/>
      <w:lvlText w:val="%1"/>
      <w:lvlJc w:val="left"/>
      <w:pPr>
        <w:ind w:left="942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8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22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16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10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4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98" w:hanging="720"/>
      </w:pPr>
      <w:rPr>
        <w:lang w:val="ru-RU" w:eastAsia="en-US" w:bidi="ar-SA"/>
      </w:rPr>
    </w:lvl>
  </w:abstractNum>
  <w:abstractNum w:abstractNumId="4">
    <w:nsid w:val="3F6008DA"/>
    <w:multiLevelType w:val="multilevel"/>
    <w:tmpl w:val="E5DA6F76"/>
    <w:lvl w:ilvl="0">
      <w:start w:val="2"/>
      <w:numFmt w:val="decimal"/>
      <w:lvlText w:val="%1"/>
      <w:lvlJc w:val="left"/>
      <w:pPr>
        <w:ind w:left="930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9" w:hanging="7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63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8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3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7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62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7" w:hanging="720"/>
      </w:pPr>
      <w:rPr>
        <w:lang w:val="ru-RU" w:eastAsia="en-US" w:bidi="ar-SA"/>
      </w:rPr>
    </w:lvl>
  </w:abstractNum>
  <w:abstractNum w:abstractNumId="5">
    <w:nsid w:val="4B105EC6"/>
    <w:multiLevelType w:val="hybridMultilevel"/>
    <w:tmpl w:val="3D88FF90"/>
    <w:lvl w:ilvl="0" w:tplc="CE005396">
      <w:numFmt w:val="bullet"/>
      <w:lvlText w:val="-"/>
      <w:lvlJc w:val="left"/>
      <w:pPr>
        <w:ind w:left="942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FD66F9A">
      <w:numFmt w:val="bullet"/>
      <w:lvlText w:val="•"/>
      <w:lvlJc w:val="left"/>
      <w:pPr>
        <w:ind w:left="1814" w:hanging="226"/>
      </w:pPr>
      <w:rPr>
        <w:lang w:val="ru-RU" w:eastAsia="en-US" w:bidi="ar-SA"/>
      </w:rPr>
    </w:lvl>
    <w:lvl w:ilvl="2" w:tplc="F58CC3E6">
      <w:numFmt w:val="bullet"/>
      <w:lvlText w:val="•"/>
      <w:lvlJc w:val="left"/>
      <w:pPr>
        <w:ind w:left="2689" w:hanging="226"/>
      </w:pPr>
      <w:rPr>
        <w:lang w:val="ru-RU" w:eastAsia="en-US" w:bidi="ar-SA"/>
      </w:rPr>
    </w:lvl>
    <w:lvl w:ilvl="3" w:tplc="DB56FA7A">
      <w:numFmt w:val="bullet"/>
      <w:lvlText w:val="•"/>
      <w:lvlJc w:val="left"/>
      <w:pPr>
        <w:ind w:left="3563" w:hanging="226"/>
      </w:pPr>
      <w:rPr>
        <w:lang w:val="ru-RU" w:eastAsia="en-US" w:bidi="ar-SA"/>
      </w:rPr>
    </w:lvl>
    <w:lvl w:ilvl="4" w:tplc="B7C45EEE">
      <w:numFmt w:val="bullet"/>
      <w:lvlText w:val="•"/>
      <w:lvlJc w:val="left"/>
      <w:pPr>
        <w:ind w:left="4438" w:hanging="226"/>
      </w:pPr>
      <w:rPr>
        <w:lang w:val="ru-RU" w:eastAsia="en-US" w:bidi="ar-SA"/>
      </w:rPr>
    </w:lvl>
    <w:lvl w:ilvl="5" w:tplc="2396B79C">
      <w:numFmt w:val="bullet"/>
      <w:lvlText w:val="•"/>
      <w:lvlJc w:val="left"/>
      <w:pPr>
        <w:ind w:left="5313" w:hanging="226"/>
      </w:pPr>
      <w:rPr>
        <w:lang w:val="ru-RU" w:eastAsia="en-US" w:bidi="ar-SA"/>
      </w:rPr>
    </w:lvl>
    <w:lvl w:ilvl="6" w:tplc="5426A392">
      <w:numFmt w:val="bullet"/>
      <w:lvlText w:val="•"/>
      <w:lvlJc w:val="left"/>
      <w:pPr>
        <w:ind w:left="6187" w:hanging="226"/>
      </w:pPr>
      <w:rPr>
        <w:lang w:val="ru-RU" w:eastAsia="en-US" w:bidi="ar-SA"/>
      </w:rPr>
    </w:lvl>
    <w:lvl w:ilvl="7" w:tplc="A89E2D8A">
      <w:numFmt w:val="bullet"/>
      <w:lvlText w:val="•"/>
      <w:lvlJc w:val="left"/>
      <w:pPr>
        <w:ind w:left="7062" w:hanging="226"/>
      </w:pPr>
      <w:rPr>
        <w:lang w:val="ru-RU" w:eastAsia="en-US" w:bidi="ar-SA"/>
      </w:rPr>
    </w:lvl>
    <w:lvl w:ilvl="8" w:tplc="89FCFBDA">
      <w:numFmt w:val="bullet"/>
      <w:lvlText w:val="•"/>
      <w:lvlJc w:val="left"/>
      <w:pPr>
        <w:ind w:left="7937" w:hanging="226"/>
      </w:pPr>
      <w:rPr>
        <w:lang w:val="ru-RU" w:eastAsia="en-US" w:bidi="ar-SA"/>
      </w:rPr>
    </w:lvl>
  </w:abstractNum>
  <w:abstractNum w:abstractNumId="6">
    <w:nsid w:val="62621312"/>
    <w:multiLevelType w:val="multilevel"/>
    <w:tmpl w:val="92F8B2CE"/>
    <w:lvl w:ilvl="0">
      <w:start w:val="5"/>
      <w:numFmt w:val="decimal"/>
      <w:lvlText w:val="%1"/>
      <w:lvlJc w:val="left"/>
      <w:pPr>
        <w:ind w:left="930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8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22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16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10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4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98" w:hanging="720"/>
      </w:pPr>
      <w:rPr>
        <w:lang w:val="ru-RU" w:eastAsia="en-US" w:bidi="ar-SA"/>
      </w:rPr>
    </w:lvl>
  </w:abstractNum>
  <w:abstractNum w:abstractNumId="7">
    <w:nsid w:val="62646FCF"/>
    <w:multiLevelType w:val="multilevel"/>
    <w:tmpl w:val="389AF676"/>
    <w:lvl w:ilvl="0">
      <w:start w:val="6"/>
      <w:numFmt w:val="decimal"/>
      <w:lvlText w:val="%1"/>
      <w:lvlJc w:val="left"/>
      <w:pPr>
        <w:ind w:left="930" w:hanging="7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9" w:hanging="7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63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8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3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87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62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7" w:hanging="720"/>
      </w:pPr>
      <w:rPr>
        <w:lang w:val="ru-RU" w:eastAsia="en-US" w:bidi="ar-SA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7538"/>
    <w:rsid w:val="008A0B19"/>
    <w:rsid w:val="009661FB"/>
    <w:rsid w:val="00A945AA"/>
    <w:rsid w:val="00EB7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75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B7538"/>
    <w:pPr>
      <w:spacing w:line="319" w:lineRule="exact"/>
      <w:ind w:left="761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B753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EB7538"/>
    <w:pPr>
      <w:ind w:left="930" w:hanging="72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B753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B7538"/>
    <w:pPr>
      <w:ind w:left="930" w:hanging="720"/>
      <w:jc w:val="both"/>
    </w:pPr>
  </w:style>
  <w:style w:type="paragraph" w:customStyle="1" w:styleId="TableParagraph">
    <w:name w:val="Table Paragraph"/>
    <w:basedOn w:val="a"/>
    <w:uiPriority w:val="1"/>
    <w:qFormat/>
    <w:rsid w:val="00EB7538"/>
    <w:pPr>
      <w:ind w:left="1638"/>
    </w:pPr>
  </w:style>
  <w:style w:type="table" w:customStyle="1" w:styleId="TableNormal">
    <w:name w:val="Table Normal"/>
    <w:uiPriority w:val="2"/>
    <w:semiHidden/>
    <w:qFormat/>
    <w:rsid w:val="00EB753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75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53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75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B7538"/>
    <w:pPr>
      <w:spacing w:line="319" w:lineRule="exact"/>
      <w:ind w:left="761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B753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semiHidden/>
    <w:unhideWhenUsed/>
    <w:qFormat/>
    <w:rsid w:val="00EB7538"/>
    <w:pPr>
      <w:ind w:left="930" w:hanging="72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EB753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B7538"/>
    <w:pPr>
      <w:ind w:left="930" w:hanging="720"/>
      <w:jc w:val="both"/>
    </w:pPr>
  </w:style>
  <w:style w:type="paragraph" w:customStyle="1" w:styleId="TableParagraph">
    <w:name w:val="Table Paragraph"/>
    <w:basedOn w:val="a"/>
    <w:uiPriority w:val="1"/>
    <w:qFormat/>
    <w:rsid w:val="00EB7538"/>
    <w:pPr>
      <w:ind w:left="1638"/>
    </w:pPr>
  </w:style>
  <w:style w:type="table" w:customStyle="1" w:styleId="TableNormal">
    <w:name w:val="Table Normal"/>
    <w:uiPriority w:val="2"/>
    <w:semiHidden/>
    <w:qFormat/>
    <w:rsid w:val="00EB753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75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5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4</cp:revision>
  <cp:lastPrinted>2021-09-14T10:13:00Z</cp:lastPrinted>
  <dcterms:created xsi:type="dcterms:W3CDTF">2021-09-14T10:10:00Z</dcterms:created>
  <dcterms:modified xsi:type="dcterms:W3CDTF">2021-09-15T07:51:00Z</dcterms:modified>
</cp:coreProperties>
</file>